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2B" w:rsidRPr="00D83B55" w:rsidRDefault="00591D2B" w:rsidP="00591D2B">
      <w:pPr>
        <w:outlineLvl w:val="0"/>
        <w:rPr>
          <w:rFonts w:ascii="Arial" w:hAnsi="Arial" w:cs="Arial"/>
          <w:b/>
          <w:color w:val="FF0000"/>
          <w:sz w:val="48"/>
          <w:szCs w:val="48"/>
        </w:rPr>
      </w:pPr>
    </w:p>
    <w:p w:rsidR="00591D2B" w:rsidRPr="000C7523" w:rsidRDefault="000C7523" w:rsidP="000C7523">
      <w:pPr>
        <w:jc w:val="center"/>
        <w:outlineLvl w:val="0"/>
        <w:rPr>
          <w:rFonts w:ascii="Calibri" w:hAnsi="Calibri"/>
          <w:b/>
          <w:bCs/>
          <w:iCs/>
          <w:sz w:val="32"/>
          <w:szCs w:val="32"/>
        </w:rPr>
      </w:pPr>
      <w:r>
        <w:rPr>
          <w:rFonts w:ascii="Calibri" w:hAnsi="Calibri"/>
          <w:b/>
          <w:bCs/>
          <w:iCs/>
          <w:sz w:val="32"/>
          <w:szCs w:val="32"/>
        </w:rPr>
        <w:t xml:space="preserve">    </w:t>
      </w:r>
    </w:p>
    <w:p w:rsidR="00591D2B" w:rsidRDefault="00591D2B" w:rsidP="00BE7A50">
      <w:pPr>
        <w:jc w:val="center"/>
        <w:outlineLvl w:val="0"/>
        <w:rPr>
          <w:rFonts w:ascii="Arial" w:hAnsi="Arial" w:cs="Arial"/>
        </w:rPr>
      </w:pPr>
    </w:p>
    <w:p w:rsidR="00591D2B" w:rsidRDefault="00591D2B" w:rsidP="00591D2B">
      <w:pPr>
        <w:outlineLvl w:val="0"/>
        <w:rPr>
          <w:rFonts w:ascii="Arial" w:hAnsi="Arial" w:cs="Arial"/>
        </w:rPr>
      </w:pPr>
    </w:p>
    <w:p w:rsidR="00591D2B" w:rsidRDefault="00591D2B" w:rsidP="00591D2B">
      <w:pPr>
        <w:ind w:left="2124"/>
        <w:jc w:val="center"/>
        <w:outlineLvl w:val="0"/>
        <w:rPr>
          <w:rFonts w:ascii="Arial" w:hAnsi="Arial" w:cs="Arial"/>
        </w:rPr>
      </w:pPr>
      <w:r>
        <w:rPr>
          <w:rFonts w:ascii="Arial" w:hAnsi="Arial" w:cs="Arial"/>
        </w:rPr>
        <w:tab/>
      </w:r>
    </w:p>
    <w:p w:rsidR="00591D2B" w:rsidRPr="000C7523" w:rsidRDefault="00591D2B" w:rsidP="005A41B7">
      <w:pPr>
        <w:pBdr>
          <w:top w:val="single" w:sz="4" w:space="1" w:color="auto"/>
          <w:left w:val="single" w:sz="4" w:space="4" w:color="auto"/>
          <w:bottom w:val="single" w:sz="4" w:space="1" w:color="auto"/>
          <w:right w:val="single" w:sz="4" w:space="4" w:color="auto"/>
        </w:pBdr>
        <w:ind w:firstLine="708"/>
        <w:outlineLvl w:val="0"/>
        <w:rPr>
          <w:rFonts w:ascii="Calibri" w:hAnsi="Calibri"/>
          <w:b/>
          <w:bCs/>
          <w:smallCaps/>
          <w:color w:val="000080"/>
          <w:sz w:val="36"/>
          <w:szCs w:val="36"/>
        </w:rPr>
      </w:pPr>
      <w:r w:rsidRPr="000C7523">
        <w:rPr>
          <w:rFonts w:ascii="Calibri" w:hAnsi="Calibri"/>
          <w:b/>
          <w:bCs/>
          <w:smallCaps/>
          <w:color w:val="000080"/>
          <w:sz w:val="36"/>
          <w:szCs w:val="36"/>
        </w:rPr>
        <w:t>Le protocole de coopération comprend deux parties :</w:t>
      </w:r>
    </w:p>
    <w:p w:rsidR="00591D2B" w:rsidRPr="000C7523" w:rsidRDefault="00591D2B" w:rsidP="00591D2B">
      <w:pPr>
        <w:pBdr>
          <w:top w:val="single" w:sz="4" w:space="1" w:color="auto"/>
          <w:left w:val="single" w:sz="4" w:space="4" w:color="auto"/>
          <w:bottom w:val="single" w:sz="4" w:space="1" w:color="auto"/>
          <w:right w:val="single" w:sz="4" w:space="4" w:color="auto"/>
        </w:pBdr>
        <w:jc w:val="center"/>
        <w:outlineLvl w:val="0"/>
        <w:rPr>
          <w:rFonts w:ascii="Calibri" w:hAnsi="Calibri" w:cs="Arial"/>
          <w:b/>
          <w:color w:val="000080"/>
          <w:sz w:val="36"/>
          <w:szCs w:val="36"/>
        </w:rPr>
      </w:pPr>
    </w:p>
    <w:p w:rsidR="00591D2B" w:rsidRPr="000C7523" w:rsidRDefault="00591D2B" w:rsidP="00591D2B">
      <w:pPr>
        <w:pBdr>
          <w:top w:val="single" w:sz="4" w:space="1" w:color="auto"/>
          <w:left w:val="single" w:sz="4" w:space="4" w:color="auto"/>
          <w:bottom w:val="single" w:sz="4" w:space="1" w:color="auto"/>
          <w:right w:val="single" w:sz="4" w:space="4" w:color="auto"/>
        </w:pBdr>
        <w:ind w:firstLine="708"/>
        <w:outlineLvl w:val="0"/>
        <w:rPr>
          <w:rFonts w:ascii="Calibri" w:hAnsi="Calibri"/>
          <w:b/>
          <w:bCs/>
          <w:smallCaps/>
          <w:color w:val="000080"/>
          <w:sz w:val="36"/>
          <w:szCs w:val="36"/>
        </w:rPr>
      </w:pPr>
      <w:r w:rsidRPr="000C7523">
        <w:rPr>
          <w:rFonts w:ascii="Calibri" w:hAnsi="Calibri"/>
          <w:b/>
          <w:bCs/>
          <w:smallCaps/>
          <w:color w:val="000080"/>
          <w:sz w:val="36"/>
          <w:szCs w:val="36"/>
        </w:rPr>
        <w:t xml:space="preserve">                        </w:t>
      </w:r>
      <w:r w:rsidR="005A41B7" w:rsidRPr="000C7523">
        <w:rPr>
          <w:rFonts w:ascii="Calibri" w:hAnsi="Calibri"/>
          <w:b/>
          <w:bCs/>
          <w:smallCaps/>
          <w:color w:val="000080"/>
          <w:sz w:val="36"/>
          <w:szCs w:val="36"/>
        </w:rPr>
        <w:t xml:space="preserve">                          </w:t>
      </w:r>
      <w:r w:rsidRPr="000C7523">
        <w:rPr>
          <w:rFonts w:ascii="Calibri" w:hAnsi="Calibri"/>
          <w:b/>
          <w:bCs/>
          <w:smallCaps/>
          <w:color w:val="000080"/>
          <w:sz w:val="36"/>
          <w:szCs w:val="36"/>
        </w:rPr>
        <w:t xml:space="preserve"> - Fiche projet</w:t>
      </w:r>
    </w:p>
    <w:p w:rsidR="00591D2B" w:rsidRPr="000C7523" w:rsidRDefault="00591D2B" w:rsidP="00591D2B">
      <w:pPr>
        <w:pBdr>
          <w:top w:val="single" w:sz="4" w:space="1" w:color="auto"/>
          <w:left w:val="single" w:sz="4" w:space="4" w:color="auto"/>
          <w:bottom w:val="single" w:sz="4" w:space="1" w:color="auto"/>
          <w:right w:val="single" w:sz="4" w:space="4" w:color="auto"/>
        </w:pBdr>
        <w:outlineLvl w:val="0"/>
        <w:rPr>
          <w:rFonts w:ascii="Calibri" w:hAnsi="Calibri"/>
          <w:b/>
          <w:bCs/>
          <w:smallCaps/>
          <w:color w:val="000080"/>
          <w:sz w:val="36"/>
          <w:szCs w:val="36"/>
        </w:rPr>
      </w:pPr>
      <w:r w:rsidRPr="000C7523">
        <w:rPr>
          <w:rFonts w:ascii="Calibri" w:hAnsi="Calibri"/>
          <w:b/>
          <w:bCs/>
          <w:smallCaps/>
          <w:color w:val="000080"/>
          <w:sz w:val="36"/>
          <w:szCs w:val="36"/>
        </w:rPr>
        <w:t xml:space="preserve">                                      </w:t>
      </w:r>
      <w:r w:rsidR="005A41B7" w:rsidRPr="000C7523">
        <w:rPr>
          <w:rFonts w:ascii="Calibri" w:hAnsi="Calibri"/>
          <w:b/>
          <w:bCs/>
          <w:smallCaps/>
          <w:color w:val="000080"/>
          <w:sz w:val="36"/>
          <w:szCs w:val="36"/>
        </w:rPr>
        <w:t xml:space="preserve">                        </w:t>
      </w:r>
      <w:r w:rsidRPr="000C7523">
        <w:rPr>
          <w:rFonts w:ascii="Calibri" w:hAnsi="Calibri"/>
          <w:b/>
          <w:bCs/>
          <w:smallCaps/>
          <w:color w:val="000080"/>
          <w:sz w:val="36"/>
          <w:szCs w:val="36"/>
        </w:rPr>
        <w:t>- Tableau « description du processus de prise en charge du patient »</w:t>
      </w:r>
    </w:p>
    <w:p w:rsidR="00591D2B" w:rsidRDefault="00591D2B" w:rsidP="00591D2B">
      <w:pPr>
        <w:pBdr>
          <w:top w:val="single" w:sz="4" w:space="1" w:color="auto"/>
          <w:left w:val="single" w:sz="4" w:space="4" w:color="auto"/>
          <w:bottom w:val="single" w:sz="4" w:space="1" w:color="auto"/>
          <w:right w:val="single" w:sz="4" w:space="4" w:color="auto"/>
        </w:pBdr>
        <w:outlineLvl w:val="0"/>
        <w:rPr>
          <w:rFonts w:ascii="Cambria" w:hAnsi="Cambria" w:cs="Arial"/>
          <w:b/>
          <w:sz w:val="32"/>
          <w:szCs w:val="32"/>
        </w:rPr>
      </w:pPr>
    </w:p>
    <w:p w:rsidR="00591D2B" w:rsidRPr="0088326F" w:rsidRDefault="00591D2B" w:rsidP="00591D2B">
      <w:pPr>
        <w:pBdr>
          <w:top w:val="single" w:sz="4" w:space="1" w:color="auto"/>
          <w:left w:val="single" w:sz="4" w:space="4" w:color="auto"/>
          <w:bottom w:val="single" w:sz="4" w:space="1" w:color="auto"/>
          <w:right w:val="single" w:sz="4" w:space="4" w:color="auto"/>
        </w:pBdr>
        <w:jc w:val="center"/>
        <w:outlineLvl w:val="0"/>
        <w:rPr>
          <w:rFonts w:ascii="Cambria" w:hAnsi="Cambria" w:cs="Arial"/>
          <w:b/>
          <w:sz w:val="32"/>
          <w:szCs w:val="32"/>
        </w:rPr>
      </w:pPr>
    </w:p>
    <w:p w:rsidR="00591D2B" w:rsidRPr="0088326F" w:rsidRDefault="00591D2B" w:rsidP="00591D2B">
      <w:pPr>
        <w:outlineLvl w:val="0"/>
        <w:rPr>
          <w:rFonts w:ascii="Cambria" w:hAnsi="Cambria" w:cs="Arial"/>
          <w:sz w:val="32"/>
          <w:szCs w:val="32"/>
        </w:rPr>
      </w:pPr>
    </w:p>
    <w:p w:rsidR="00591D2B" w:rsidRPr="0088326F" w:rsidRDefault="00591D2B" w:rsidP="00591D2B">
      <w:pPr>
        <w:jc w:val="center"/>
        <w:outlineLvl w:val="0"/>
        <w:rPr>
          <w:rFonts w:ascii="Cambria" w:hAnsi="Cambria" w:cs="Arial"/>
          <w:sz w:val="32"/>
          <w:szCs w:val="32"/>
        </w:rPr>
      </w:pPr>
    </w:p>
    <w:p w:rsidR="00591D2B" w:rsidRDefault="00591D2B" w:rsidP="00591D2B">
      <w:pPr>
        <w:jc w:val="center"/>
        <w:outlineLvl w:val="0"/>
        <w:rPr>
          <w:rFonts w:ascii="Arial" w:hAnsi="Arial" w:cs="Arial"/>
        </w:rPr>
      </w:pPr>
    </w:p>
    <w:p w:rsidR="00591D2B" w:rsidRDefault="00591D2B" w:rsidP="00591D2B">
      <w:pPr>
        <w:jc w:val="center"/>
        <w:outlineLvl w:val="0"/>
        <w:rPr>
          <w:rFonts w:ascii="Arial" w:hAnsi="Arial" w:cs="Arial"/>
        </w:rPr>
      </w:pPr>
    </w:p>
    <w:p w:rsidR="002F7350" w:rsidRDefault="002F7350"/>
    <w:p w:rsidR="00591D2B" w:rsidRDefault="00591D2B"/>
    <w:p w:rsidR="00591D2B" w:rsidRDefault="00591D2B"/>
    <w:p w:rsidR="00591D2B" w:rsidRDefault="00591D2B"/>
    <w:p w:rsidR="00591D2B" w:rsidRDefault="00591D2B"/>
    <w:p w:rsidR="00591D2B" w:rsidRDefault="00591D2B"/>
    <w:p w:rsidR="00C8542A" w:rsidRDefault="00C8542A"/>
    <w:p w:rsidR="00591D2B" w:rsidRDefault="00591D2B"/>
    <w:p w:rsidR="00591D2B" w:rsidRDefault="00591D2B"/>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3969"/>
        <w:gridCol w:w="6521"/>
      </w:tblGrid>
      <w:tr w:rsidR="00591D2B" w:rsidTr="005428A3">
        <w:tc>
          <w:tcPr>
            <w:tcW w:w="14709" w:type="dxa"/>
            <w:gridSpan w:val="3"/>
            <w:shd w:val="clear" w:color="auto" w:fill="E6E6E6"/>
          </w:tcPr>
          <w:p w:rsidR="00591D2B" w:rsidRPr="003556D8" w:rsidRDefault="00591D2B" w:rsidP="003556D8">
            <w:pPr>
              <w:jc w:val="center"/>
              <w:rPr>
                <w:rFonts w:ascii="Calibri" w:hAnsi="Calibri"/>
                <w:sz w:val="28"/>
                <w:szCs w:val="28"/>
              </w:rPr>
            </w:pPr>
            <w:r w:rsidRPr="003556D8">
              <w:rPr>
                <w:rFonts w:ascii="Calibri" w:hAnsi="Calibri"/>
                <w:b/>
                <w:bCs/>
                <w:smallCaps/>
                <w:sz w:val="28"/>
                <w:szCs w:val="28"/>
              </w:rPr>
              <w:t>FICHE PROJET</w:t>
            </w:r>
          </w:p>
        </w:tc>
      </w:tr>
      <w:tr w:rsidR="00591D2B" w:rsidTr="00BD3E39">
        <w:tc>
          <w:tcPr>
            <w:tcW w:w="4219" w:type="dxa"/>
            <w:tcBorders>
              <w:bottom w:val="single" w:sz="4" w:space="0" w:color="auto"/>
            </w:tcBorders>
            <w:shd w:val="clear" w:color="auto" w:fill="E6E6E6"/>
          </w:tcPr>
          <w:p w:rsidR="00591D2B" w:rsidRPr="003556D8" w:rsidRDefault="00591D2B">
            <w:pPr>
              <w:rPr>
                <w:rFonts w:ascii="Calibri" w:hAnsi="Calibri"/>
                <w:sz w:val="28"/>
                <w:szCs w:val="28"/>
              </w:rPr>
            </w:pPr>
            <w:r w:rsidRPr="003556D8">
              <w:rPr>
                <w:rFonts w:ascii="Calibri" w:hAnsi="Calibri" w:cs="Arial"/>
                <w:b/>
                <w:sz w:val="28"/>
                <w:szCs w:val="28"/>
              </w:rPr>
              <w:t>ITEMS</w:t>
            </w:r>
          </w:p>
        </w:tc>
        <w:tc>
          <w:tcPr>
            <w:tcW w:w="3969" w:type="dxa"/>
            <w:tcBorders>
              <w:bottom w:val="single" w:sz="4" w:space="0" w:color="auto"/>
            </w:tcBorders>
            <w:shd w:val="clear" w:color="auto" w:fill="E6E6E6"/>
          </w:tcPr>
          <w:p w:rsidR="00591D2B" w:rsidRPr="003556D8" w:rsidRDefault="00591D2B">
            <w:pPr>
              <w:rPr>
                <w:rFonts w:ascii="Calibri" w:hAnsi="Calibri"/>
                <w:sz w:val="28"/>
                <w:szCs w:val="28"/>
              </w:rPr>
            </w:pPr>
            <w:r w:rsidRPr="003556D8">
              <w:rPr>
                <w:rFonts w:ascii="Calibri" w:hAnsi="Calibri" w:cs="Arial"/>
                <w:b/>
                <w:sz w:val="28"/>
                <w:szCs w:val="28"/>
              </w:rPr>
              <w:t>CONSEILS</w:t>
            </w:r>
          </w:p>
        </w:tc>
        <w:tc>
          <w:tcPr>
            <w:tcW w:w="6521" w:type="dxa"/>
            <w:tcBorders>
              <w:bottom w:val="single" w:sz="4" w:space="0" w:color="auto"/>
            </w:tcBorders>
            <w:shd w:val="clear" w:color="auto" w:fill="E6E6E6"/>
          </w:tcPr>
          <w:p w:rsidR="00591D2B" w:rsidRPr="003556D8" w:rsidRDefault="00591D2B">
            <w:pPr>
              <w:rPr>
                <w:rFonts w:ascii="Calibri" w:hAnsi="Calibri" w:cs="Arial"/>
                <w:b/>
                <w:sz w:val="28"/>
                <w:szCs w:val="28"/>
              </w:rPr>
            </w:pPr>
            <w:r w:rsidRPr="003556D8">
              <w:rPr>
                <w:rFonts w:ascii="Calibri" w:hAnsi="Calibri" w:cs="Arial"/>
                <w:b/>
                <w:sz w:val="28"/>
                <w:szCs w:val="28"/>
              </w:rPr>
              <w:t xml:space="preserve">ELEMENTS DE REPONSE </w:t>
            </w:r>
          </w:p>
        </w:tc>
      </w:tr>
      <w:tr w:rsidR="00591D2B" w:rsidTr="00BD3E39">
        <w:tc>
          <w:tcPr>
            <w:tcW w:w="4219" w:type="dxa"/>
            <w:shd w:val="clear" w:color="auto" w:fill="C0C0C0"/>
          </w:tcPr>
          <w:p w:rsidR="00B91CE6" w:rsidRPr="003556D8" w:rsidRDefault="00B91CE6" w:rsidP="00B91CE6">
            <w:pPr>
              <w:rPr>
                <w:rFonts w:ascii="Calibri" w:hAnsi="Calibri" w:cs="Arial"/>
                <w:b/>
                <w:bCs/>
              </w:rPr>
            </w:pPr>
            <w:r w:rsidRPr="003556D8">
              <w:rPr>
                <w:rFonts w:ascii="Calibri" w:hAnsi="Calibri" w:cs="Arial"/>
                <w:b/>
                <w:bCs/>
              </w:rPr>
              <w:t>Intitulé du Protocole de coopération (PC)</w:t>
            </w:r>
          </w:p>
          <w:p w:rsidR="00B91CE6" w:rsidRPr="003556D8" w:rsidRDefault="00B91CE6" w:rsidP="00B91CE6">
            <w:pPr>
              <w:rPr>
                <w:rFonts w:ascii="Calibri" w:hAnsi="Calibri" w:cs="Arial"/>
              </w:rPr>
            </w:pPr>
          </w:p>
          <w:p w:rsidR="00591D2B" w:rsidRPr="003556D8" w:rsidRDefault="00B91CE6" w:rsidP="00B91CE6">
            <w:pPr>
              <w:rPr>
                <w:rFonts w:ascii="Calibri" w:hAnsi="Calibri"/>
              </w:rPr>
            </w:pPr>
            <w:r w:rsidRPr="003556D8">
              <w:rPr>
                <w:rFonts w:ascii="Calibri" w:hAnsi="Calibri" w:cs="Arial"/>
              </w:rPr>
              <w:t xml:space="preserve">Quel </w:t>
            </w:r>
            <w:proofErr w:type="gramStart"/>
            <w:r w:rsidRPr="003556D8">
              <w:rPr>
                <w:rFonts w:ascii="Calibri" w:hAnsi="Calibri" w:cs="Arial"/>
              </w:rPr>
              <w:t>est  le</w:t>
            </w:r>
            <w:proofErr w:type="gramEnd"/>
            <w:r w:rsidRPr="003556D8">
              <w:rPr>
                <w:rFonts w:ascii="Calibri" w:hAnsi="Calibri" w:cs="Arial"/>
              </w:rPr>
              <w:t xml:space="preserve"> thème de la coopération entre professionnels de santé?</w:t>
            </w:r>
          </w:p>
        </w:tc>
        <w:tc>
          <w:tcPr>
            <w:tcW w:w="3969" w:type="dxa"/>
            <w:shd w:val="clear" w:color="auto" w:fill="C0C0C0"/>
          </w:tcPr>
          <w:p w:rsidR="00591D2B" w:rsidRPr="003556D8" w:rsidRDefault="00B91CE6">
            <w:pPr>
              <w:rPr>
                <w:rFonts w:ascii="Calibri" w:hAnsi="Calibri"/>
              </w:rPr>
            </w:pPr>
            <w:r w:rsidRPr="003556D8">
              <w:rPr>
                <w:rFonts w:ascii="Calibri" w:hAnsi="Calibri" w:cs="Arial"/>
              </w:rPr>
              <w:t>L’intitulé est renseigné après avoir défini précisément le périmètre dérogatoire de la nouvelle prise en charge.</w:t>
            </w:r>
          </w:p>
        </w:tc>
        <w:tc>
          <w:tcPr>
            <w:tcW w:w="6521" w:type="dxa"/>
            <w:shd w:val="clear" w:color="auto" w:fill="C0C0C0"/>
          </w:tcPr>
          <w:p w:rsidR="009C522C" w:rsidRPr="0037239B" w:rsidRDefault="009C522C" w:rsidP="009C522C">
            <w:pPr>
              <w:rPr>
                <w:rFonts w:asciiTheme="minorHAnsi" w:hAnsiTheme="minorHAnsi"/>
              </w:rPr>
            </w:pPr>
          </w:p>
          <w:p w:rsidR="00C9694C" w:rsidRPr="003556D8" w:rsidRDefault="0037239B" w:rsidP="0037239B">
            <w:pPr>
              <w:tabs>
                <w:tab w:val="left" w:pos="2454"/>
              </w:tabs>
              <w:jc w:val="both"/>
              <w:rPr>
                <w:rFonts w:ascii="Arial" w:hAnsi="Arial" w:cs="Arial"/>
                <w:b/>
                <w:color w:val="FF0000"/>
              </w:rPr>
            </w:pPr>
            <w:r w:rsidRPr="0037239B">
              <w:rPr>
                <w:rFonts w:asciiTheme="minorHAnsi" w:hAnsiTheme="minorHAnsi"/>
              </w:rPr>
              <w:t xml:space="preserve">Repérage vasculaire par échographie et ponction </w:t>
            </w:r>
            <w:proofErr w:type="spellStart"/>
            <w:r w:rsidRPr="0037239B">
              <w:rPr>
                <w:rFonts w:asciiTheme="minorHAnsi" w:hAnsiTheme="minorHAnsi"/>
              </w:rPr>
              <w:t>écho</w:t>
            </w:r>
            <w:r w:rsidR="00952B23">
              <w:rPr>
                <w:rFonts w:asciiTheme="minorHAnsi" w:hAnsiTheme="minorHAnsi"/>
              </w:rPr>
              <w:t>-</w:t>
            </w:r>
            <w:r w:rsidRPr="0037239B">
              <w:rPr>
                <w:rFonts w:asciiTheme="minorHAnsi" w:hAnsiTheme="minorHAnsi"/>
              </w:rPr>
              <w:t>guidée</w:t>
            </w:r>
            <w:proofErr w:type="spellEnd"/>
            <w:r w:rsidRPr="0037239B">
              <w:rPr>
                <w:rFonts w:asciiTheme="minorHAnsi" w:hAnsiTheme="minorHAnsi"/>
              </w:rPr>
              <w:t xml:space="preserve"> d’une fistule </w:t>
            </w:r>
            <w:proofErr w:type="spellStart"/>
            <w:r w:rsidRPr="0037239B">
              <w:rPr>
                <w:rFonts w:asciiTheme="minorHAnsi" w:hAnsiTheme="minorHAnsi"/>
              </w:rPr>
              <w:t>artério-veineuse</w:t>
            </w:r>
            <w:proofErr w:type="spellEnd"/>
            <w:r w:rsidRPr="0037239B">
              <w:rPr>
                <w:rFonts w:asciiTheme="minorHAnsi" w:hAnsiTheme="minorHAnsi"/>
              </w:rPr>
              <w:t xml:space="preserve"> chez un patient hémodialysé réalisé par un infirmier</w:t>
            </w:r>
          </w:p>
        </w:tc>
      </w:tr>
      <w:tr w:rsidR="00591D2B" w:rsidTr="00BD3E39">
        <w:tc>
          <w:tcPr>
            <w:tcW w:w="4219" w:type="dxa"/>
            <w:shd w:val="clear" w:color="auto" w:fill="CCFFCC"/>
          </w:tcPr>
          <w:p w:rsidR="00B91CE6" w:rsidRPr="003556D8" w:rsidRDefault="00B91CE6" w:rsidP="00B91CE6">
            <w:pPr>
              <w:rPr>
                <w:rFonts w:ascii="Calibri" w:hAnsi="Calibri" w:cs="Arial"/>
                <w:b/>
                <w:bCs/>
              </w:rPr>
            </w:pPr>
            <w:r w:rsidRPr="003556D8">
              <w:rPr>
                <w:rFonts w:ascii="Calibri" w:hAnsi="Calibri" w:cs="Arial"/>
                <w:b/>
                <w:bCs/>
              </w:rPr>
              <w:t>Profession du délégant </w:t>
            </w:r>
          </w:p>
          <w:p w:rsidR="00B91CE6" w:rsidRPr="003556D8" w:rsidRDefault="00B91CE6" w:rsidP="00B91CE6">
            <w:pPr>
              <w:rPr>
                <w:rFonts w:ascii="Calibri" w:hAnsi="Calibri" w:cs="Arial"/>
              </w:rPr>
            </w:pPr>
          </w:p>
          <w:p w:rsidR="00591D2B" w:rsidRPr="003556D8" w:rsidRDefault="00B91CE6" w:rsidP="00B91CE6">
            <w:pPr>
              <w:rPr>
                <w:rFonts w:ascii="Calibri" w:hAnsi="Calibri"/>
              </w:rPr>
            </w:pPr>
            <w:r w:rsidRPr="003556D8">
              <w:rPr>
                <w:rFonts w:ascii="Calibri" w:hAnsi="Calibri" w:cs="Arial"/>
              </w:rPr>
              <w:t xml:space="preserve">Quelle est la profession, et le cas échéant la spécialité, </w:t>
            </w:r>
            <w:proofErr w:type="gramStart"/>
            <w:r w:rsidRPr="003556D8">
              <w:rPr>
                <w:rFonts w:ascii="Calibri" w:hAnsi="Calibri" w:cs="Arial"/>
              </w:rPr>
              <w:t>du délégant inscrite</w:t>
            </w:r>
            <w:proofErr w:type="gramEnd"/>
            <w:r w:rsidRPr="003556D8">
              <w:rPr>
                <w:rFonts w:ascii="Calibri" w:hAnsi="Calibri" w:cs="Arial"/>
              </w:rPr>
              <w:t xml:space="preserve"> à l’article L. 4011-1 du code de la santé publique ?</w:t>
            </w:r>
          </w:p>
        </w:tc>
        <w:tc>
          <w:tcPr>
            <w:tcW w:w="3969" w:type="dxa"/>
            <w:shd w:val="clear" w:color="auto" w:fill="CCFFCC"/>
          </w:tcPr>
          <w:p w:rsidR="00B91CE6" w:rsidRPr="002564B9" w:rsidRDefault="00B91CE6" w:rsidP="00B91CE6">
            <w:pPr>
              <w:rPr>
                <w:rFonts w:ascii="Calibri" w:hAnsi="Calibri" w:cs="Arial"/>
              </w:rPr>
            </w:pPr>
            <w:r w:rsidRPr="002564B9">
              <w:rPr>
                <w:rFonts w:ascii="Calibri" w:hAnsi="Calibri" w:cs="Arial"/>
              </w:rPr>
              <w:t>La liste des professions de santé concernées par la coopération est consultable sur le site Internet de la HAS</w:t>
            </w:r>
            <w:r w:rsidR="00C9694C" w:rsidRPr="002564B9">
              <w:rPr>
                <w:rFonts w:ascii="Calibri" w:hAnsi="Calibri" w:cs="Arial"/>
              </w:rPr>
              <w:t xml:space="preserve"> </w:t>
            </w:r>
          </w:p>
          <w:p w:rsidR="00591D2B" w:rsidRPr="003556D8" w:rsidRDefault="00EC72FD" w:rsidP="00B91CE6">
            <w:pPr>
              <w:rPr>
                <w:rFonts w:ascii="Calibri" w:hAnsi="Calibri"/>
                <w:b/>
                <w:color w:val="FF0000"/>
              </w:rPr>
            </w:pPr>
            <w:hyperlink r:id="rId8" w:history="1">
              <w:r w:rsidR="00B91CE6" w:rsidRPr="005F5A63">
                <w:rPr>
                  <w:rStyle w:val="Lienhypertexte"/>
                  <w:rFonts w:ascii="Calibri" w:hAnsi="Calibri" w:cs="Arial"/>
                  <w:b/>
                </w:rPr>
                <w:t xml:space="preserve">Lien professionnels de </w:t>
              </w:r>
              <w:proofErr w:type="gramStart"/>
              <w:r w:rsidR="00B91CE6" w:rsidRPr="005F5A63">
                <w:rPr>
                  <w:rStyle w:val="Lienhypertexte"/>
                  <w:rFonts w:ascii="Calibri" w:hAnsi="Calibri" w:cs="Arial"/>
                  <w:b/>
                </w:rPr>
                <w:t>santé</w:t>
              </w:r>
              <w:r w:rsidR="00C9694C" w:rsidRPr="005F5A63">
                <w:rPr>
                  <w:rStyle w:val="Lienhypertexte"/>
                  <w:rFonts w:ascii="Calibri" w:hAnsi="Calibri" w:cs="Arial"/>
                  <w:b/>
                </w:rPr>
                <w:t xml:space="preserve">  </w:t>
              </w:r>
              <w:r w:rsidR="002564B9" w:rsidRPr="005F5A63">
                <w:rPr>
                  <w:rStyle w:val="Lienhypertexte"/>
                  <w:rFonts w:ascii="Calibri" w:hAnsi="Calibri" w:cs="Arial"/>
                  <w:b/>
                </w:rPr>
                <w:t>(</w:t>
              </w:r>
              <w:proofErr w:type="spellStart"/>
              <w:proofErr w:type="gramEnd"/>
              <w:r w:rsidR="00C9694C" w:rsidRPr="005F5A63">
                <w:rPr>
                  <w:rStyle w:val="Lienhypertexte"/>
                  <w:rFonts w:ascii="Calibri" w:hAnsi="Calibri" w:cs="Arial"/>
                  <w:b/>
                </w:rPr>
                <w:t>légifrance</w:t>
              </w:r>
              <w:proofErr w:type="spellEnd"/>
              <w:r w:rsidR="002564B9" w:rsidRPr="005F5A63">
                <w:rPr>
                  <w:rStyle w:val="Lienhypertexte"/>
                  <w:rFonts w:ascii="Calibri" w:hAnsi="Calibri" w:cs="Arial"/>
                  <w:b/>
                </w:rPr>
                <w:t>)</w:t>
              </w:r>
            </w:hyperlink>
          </w:p>
        </w:tc>
        <w:tc>
          <w:tcPr>
            <w:tcW w:w="6521" w:type="dxa"/>
            <w:shd w:val="clear" w:color="auto" w:fill="FFFFFF"/>
          </w:tcPr>
          <w:p w:rsidR="00591D2B" w:rsidRPr="001A1FEF" w:rsidRDefault="00EB2CC0" w:rsidP="00421BDC">
            <w:pPr>
              <w:rPr>
                <w:rFonts w:asciiTheme="minorHAnsi" w:hAnsiTheme="minorHAnsi"/>
                <w:color w:val="0070C0"/>
              </w:rPr>
            </w:pPr>
            <w:r>
              <w:rPr>
                <w:rFonts w:asciiTheme="minorHAnsi" w:hAnsiTheme="minorHAnsi"/>
              </w:rPr>
              <w:t>Médecin néphrologue exerçant en centre d’hémodialyse ou en unité de dialyse médicalisée</w:t>
            </w:r>
            <w:r w:rsidR="006E66D2">
              <w:rPr>
                <w:rFonts w:asciiTheme="minorHAnsi" w:hAnsiTheme="minorHAnsi"/>
              </w:rPr>
              <w:t>, formé à l’utilisation de l’échographe dans le cadre de sa spécialisation.</w:t>
            </w:r>
          </w:p>
        </w:tc>
      </w:tr>
      <w:tr w:rsidR="00C9694C" w:rsidTr="00BD3E39">
        <w:tc>
          <w:tcPr>
            <w:tcW w:w="4219" w:type="dxa"/>
            <w:shd w:val="clear" w:color="auto" w:fill="CCFFCC"/>
          </w:tcPr>
          <w:p w:rsidR="00C9694C" w:rsidRPr="003556D8" w:rsidRDefault="00C9694C" w:rsidP="00B91CE6">
            <w:pPr>
              <w:rPr>
                <w:rFonts w:ascii="Calibri" w:hAnsi="Calibri" w:cs="Arial"/>
                <w:b/>
                <w:bCs/>
              </w:rPr>
            </w:pPr>
            <w:r w:rsidRPr="003556D8">
              <w:rPr>
                <w:rFonts w:ascii="Calibri" w:hAnsi="Calibri" w:cs="Arial"/>
                <w:b/>
                <w:bCs/>
              </w:rPr>
              <w:t>Profession du délégué </w:t>
            </w:r>
          </w:p>
          <w:p w:rsidR="00C9694C" w:rsidRPr="003556D8" w:rsidRDefault="00C9694C" w:rsidP="00B91CE6">
            <w:pPr>
              <w:rPr>
                <w:rFonts w:ascii="Calibri" w:hAnsi="Calibri" w:cs="Arial"/>
              </w:rPr>
            </w:pPr>
          </w:p>
          <w:p w:rsidR="00C9694C" w:rsidRPr="003556D8" w:rsidRDefault="00C9694C" w:rsidP="00B91CE6">
            <w:pPr>
              <w:rPr>
                <w:rFonts w:ascii="Calibri" w:hAnsi="Calibri"/>
              </w:rPr>
            </w:pPr>
            <w:r w:rsidRPr="003556D8">
              <w:rPr>
                <w:rFonts w:ascii="Calibri" w:hAnsi="Calibri" w:cs="Arial"/>
              </w:rPr>
              <w:t>Quelle est la profession du ou des délégué(</w:t>
            </w:r>
            <w:proofErr w:type="gramStart"/>
            <w:r w:rsidRPr="003556D8">
              <w:rPr>
                <w:rFonts w:ascii="Calibri" w:hAnsi="Calibri" w:cs="Arial"/>
              </w:rPr>
              <w:t>s)  inscrite</w:t>
            </w:r>
            <w:proofErr w:type="gramEnd"/>
            <w:r w:rsidRPr="003556D8">
              <w:rPr>
                <w:rFonts w:ascii="Calibri" w:hAnsi="Calibri" w:cs="Arial"/>
              </w:rPr>
              <w:t xml:space="preserve"> à l’article L. 4011-1 du code de la santé publique ?</w:t>
            </w:r>
          </w:p>
        </w:tc>
        <w:tc>
          <w:tcPr>
            <w:tcW w:w="3969" w:type="dxa"/>
            <w:shd w:val="clear" w:color="auto" w:fill="CCFFCC"/>
          </w:tcPr>
          <w:p w:rsidR="002564B9" w:rsidRPr="002564B9" w:rsidRDefault="002564B9" w:rsidP="002564B9">
            <w:pPr>
              <w:rPr>
                <w:rFonts w:ascii="Calibri" w:hAnsi="Calibri" w:cs="Arial"/>
              </w:rPr>
            </w:pPr>
            <w:r w:rsidRPr="002564B9">
              <w:rPr>
                <w:rFonts w:ascii="Calibri" w:hAnsi="Calibri" w:cs="Arial"/>
              </w:rPr>
              <w:t xml:space="preserve">La liste des professions de santé concernées par la coopération est consultable sur le site Internet de </w:t>
            </w:r>
            <w:smartTag w:uri="urn:schemas-microsoft-com:office:smarttags" w:element="PersonName">
              <w:smartTagPr>
                <w:attr w:name="ProductID" w:val="la HAS"/>
              </w:smartTagPr>
              <w:r w:rsidRPr="002564B9">
                <w:rPr>
                  <w:rFonts w:ascii="Calibri" w:hAnsi="Calibri" w:cs="Arial"/>
                </w:rPr>
                <w:t>la HAS</w:t>
              </w:r>
            </w:smartTag>
            <w:r w:rsidRPr="002564B9">
              <w:rPr>
                <w:rFonts w:ascii="Calibri" w:hAnsi="Calibri" w:cs="Arial"/>
              </w:rPr>
              <w:t xml:space="preserve"> </w:t>
            </w:r>
          </w:p>
          <w:p w:rsidR="00C9694C" w:rsidRPr="003556D8" w:rsidRDefault="00EC72FD" w:rsidP="002564B9">
            <w:pPr>
              <w:rPr>
                <w:rFonts w:ascii="Calibri" w:hAnsi="Calibri"/>
                <w:b/>
                <w:color w:val="FF0000"/>
              </w:rPr>
            </w:pPr>
            <w:hyperlink r:id="rId9" w:history="1">
              <w:r w:rsidR="002564B9" w:rsidRPr="00CC6D78">
                <w:rPr>
                  <w:rStyle w:val="Lienhypertexte"/>
                  <w:rFonts w:ascii="Calibri" w:hAnsi="Calibri" w:cs="Arial"/>
                  <w:b/>
                </w:rPr>
                <w:t>Lien professionnels de santé  (</w:t>
              </w:r>
              <w:proofErr w:type="spellStart"/>
              <w:r w:rsidR="002564B9" w:rsidRPr="00CC6D78">
                <w:rPr>
                  <w:rStyle w:val="Lienhypertexte"/>
                  <w:rFonts w:ascii="Calibri" w:hAnsi="Calibri" w:cs="Arial"/>
                  <w:b/>
                </w:rPr>
                <w:t>légifrance</w:t>
              </w:r>
              <w:proofErr w:type="spellEnd"/>
              <w:r w:rsidR="002564B9" w:rsidRPr="00CC6D78">
                <w:rPr>
                  <w:rStyle w:val="Lienhypertexte"/>
                  <w:rFonts w:ascii="Calibri" w:hAnsi="Calibri" w:cs="Arial"/>
                  <w:b/>
                </w:rPr>
                <w:t>)</w:t>
              </w:r>
            </w:hyperlink>
          </w:p>
        </w:tc>
        <w:tc>
          <w:tcPr>
            <w:tcW w:w="6521" w:type="dxa"/>
            <w:shd w:val="clear" w:color="auto" w:fill="FFFFFF"/>
          </w:tcPr>
          <w:p w:rsidR="003E12C3" w:rsidRPr="00432683" w:rsidRDefault="003E12C3" w:rsidP="003E12C3">
            <w:pPr>
              <w:spacing w:line="260" w:lineRule="exact"/>
              <w:rPr>
                <w:rFonts w:ascii="Calibri" w:hAnsi="Calibri"/>
              </w:rPr>
            </w:pPr>
            <w:r w:rsidRPr="00432683">
              <w:rPr>
                <w:rFonts w:ascii="Calibri" w:hAnsi="Calibri"/>
              </w:rPr>
              <w:t>Infirmier diplômé d’état d’un service d’hémodialyse ayant au moins 6 mois d’ancienneté au sein de ce service.</w:t>
            </w:r>
          </w:p>
          <w:p w:rsidR="00F344FF" w:rsidRPr="00432683" w:rsidRDefault="00F344FF" w:rsidP="00F344FF">
            <w:pPr>
              <w:spacing w:after="200" w:line="276" w:lineRule="auto"/>
              <w:contextualSpacing/>
              <w:rPr>
                <w:rFonts w:asciiTheme="minorHAnsi" w:hAnsiTheme="minorHAnsi"/>
                <w:b/>
                <w:i/>
              </w:rPr>
            </w:pPr>
          </w:p>
          <w:p w:rsidR="00C9694C" w:rsidRPr="00432683" w:rsidRDefault="00C9694C">
            <w:pPr>
              <w:rPr>
                <w:rFonts w:asciiTheme="minorHAnsi" w:hAnsiTheme="minorHAnsi"/>
              </w:rPr>
            </w:pPr>
          </w:p>
        </w:tc>
      </w:tr>
      <w:tr w:rsidR="00C9694C" w:rsidTr="00BD3E39">
        <w:tc>
          <w:tcPr>
            <w:tcW w:w="4219" w:type="dxa"/>
            <w:tcBorders>
              <w:bottom w:val="single" w:sz="4" w:space="0" w:color="auto"/>
            </w:tcBorders>
            <w:shd w:val="clear" w:color="auto" w:fill="CCFFCC"/>
          </w:tcPr>
          <w:p w:rsidR="00C9694C" w:rsidRPr="003556D8" w:rsidRDefault="00C9694C" w:rsidP="00B91CE6">
            <w:pPr>
              <w:rPr>
                <w:rFonts w:ascii="Calibri" w:hAnsi="Calibri" w:cs="Arial"/>
                <w:b/>
                <w:bCs/>
              </w:rPr>
            </w:pPr>
            <w:r w:rsidRPr="003556D8">
              <w:rPr>
                <w:rFonts w:ascii="Calibri" w:hAnsi="Calibri" w:cs="Arial"/>
                <w:b/>
                <w:bCs/>
              </w:rPr>
              <w:lastRenderedPageBreak/>
              <w:t xml:space="preserve">Objectifs </w:t>
            </w:r>
          </w:p>
          <w:p w:rsidR="00C9694C" w:rsidRPr="003556D8" w:rsidRDefault="00C9694C" w:rsidP="00B91CE6">
            <w:pPr>
              <w:rPr>
                <w:rFonts w:ascii="Calibri" w:hAnsi="Calibri" w:cs="Arial"/>
              </w:rPr>
            </w:pPr>
          </w:p>
          <w:p w:rsidR="00C9694C" w:rsidRPr="003556D8" w:rsidRDefault="00C9694C" w:rsidP="00284034">
            <w:pPr>
              <w:rPr>
                <w:rFonts w:ascii="Calibri" w:hAnsi="Calibri" w:cs="Arial"/>
              </w:rPr>
            </w:pPr>
            <w:r w:rsidRPr="003556D8">
              <w:rPr>
                <w:rFonts w:ascii="Calibri" w:hAnsi="Calibri" w:cs="Arial"/>
              </w:rPr>
              <w:t>Quels sont les résultats attendus en termes de</w:t>
            </w:r>
          </w:p>
          <w:p w:rsidR="00C9694C" w:rsidRPr="003556D8" w:rsidRDefault="00C9694C" w:rsidP="003556D8">
            <w:pPr>
              <w:numPr>
                <w:ilvl w:val="0"/>
                <w:numId w:val="7"/>
              </w:numPr>
              <w:rPr>
                <w:rFonts w:ascii="Calibri" w:hAnsi="Calibri" w:cs="Arial"/>
              </w:rPr>
            </w:pPr>
            <w:r w:rsidRPr="003556D8">
              <w:rPr>
                <w:rFonts w:ascii="Calibri" w:hAnsi="Calibri" w:cs="Arial"/>
              </w:rPr>
              <w:t>qualité de la  prise en charge du patient ? (délai de prise en charge, file active, gains pour les patients, objectifs de santé publique…)</w:t>
            </w:r>
          </w:p>
          <w:p w:rsidR="00C9694C" w:rsidRPr="003556D8" w:rsidRDefault="00C9694C" w:rsidP="003556D8">
            <w:pPr>
              <w:numPr>
                <w:ilvl w:val="0"/>
                <w:numId w:val="7"/>
              </w:numPr>
              <w:rPr>
                <w:rFonts w:ascii="Calibri" w:hAnsi="Calibri" w:cs="Arial"/>
              </w:rPr>
            </w:pPr>
            <w:r w:rsidRPr="003556D8">
              <w:rPr>
                <w:rFonts w:ascii="Calibri" w:hAnsi="Calibri" w:cs="Arial"/>
              </w:rPr>
              <w:t>réorganisation de la prise en charge ?</w:t>
            </w:r>
          </w:p>
          <w:p w:rsidR="00C9694C" w:rsidRPr="003556D8" w:rsidRDefault="00C9694C" w:rsidP="003556D8">
            <w:pPr>
              <w:numPr>
                <w:ilvl w:val="0"/>
                <w:numId w:val="7"/>
              </w:numPr>
              <w:rPr>
                <w:rFonts w:ascii="Calibri" w:hAnsi="Calibri" w:cs="Arial"/>
              </w:rPr>
            </w:pPr>
            <w:r w:rsidRPr="003556D8">
              <w:rPr>
                <w:rFonts w:ascii="Calibri" w:hAnsi="Calibri" w:cs="Arial"/>
              </w:rPr>
              <w:t>optimisation de la dépense de santé ?</w:t>
            </w:r>
          </w:p>
          <w:p w:rsidR="006C3A4E" w:rsidRPr="002564B9" w:rsidRDefault="006C3A4E" w:rsidP="003556D8">
            <w:pPr>
              <w:numPr>
                <w:ilvl w:val="0"/>
                <w:numId w:val="7"/>
              </w:numPr>
              <w:rPr>
                <w:rFonts w:ascii="Calibri" w:hAnsi="Calibri" w:cs="Arial"/>
              </w:rPr>
            </w:pPr>
            <w:r w:rsidRPr="002564B9">
              <w:rPr>
                <w:rFonts w:ascii="Calibri" w:hAnsi="Calibri" w:cs="Arial"/>
              </w:rPr>
              <w:t xml:space="preserve">quelles sont les informations concernant la prise en charge, au niveau local ?, régional ?, national ? international ? </w:t>
            </w:r>
          </w:p>
        </w:tc>
        <w:tc>
          <w:tcPr>
            <w:tcW w:w="3969" w:type="dxa"/>
            <w:tcBorders>
              <w:bottom w:val="single" w:sz="4" w:space="0" w:color="auto"/>
            </w:tcBorders>
            <w:shd w:val="clear" w:color="auto" w:fill="CCFFCC"/>
          </w:tcPr>
          <w:p w:rsidR="00C9694C" w:rsidRPr="003556D8" w:rsidRDefault="00C9694C" w:rsidP="001C2E18">
            <w:pPr>
              <w:rPr>
                <w:rFonts w:ascii="Calibri" w:hAnsi="Calibri" w:cs="Arial"/>
              </w:rPr>
            </w:pPr>
            <w:r w:rsidRPr="003556D8">
              <w:rPr>
                <w:rFonts w:ascii="Calibri" w:hAnsi="Calibri" w:cs="Arial"/>
              </w:rPr>
              <w:t xml:space="preserve">L’intérêt du protocole est précisé pour l’ensemble des parties prenantes : patient, délégué, délégant. </w:t>
            </w:r>
          </w:p>
          <w:p w:rsidR="006C3A4E" w:rsidRPr="003556D8" w:rsidRDefault="006C3A4E" w:rsidP="001C2E18">
            <w:pPr>
              <w:rPr>
                <w:rFonts w:ascii="Calibri" w:hAnsi="Calibri" w:cs="Arial"/>
              </w:rPr>
            </w:pPr>
          </w:p>
          <w:p w:rsidR="006C3A4E" w:rsidRPr="002564B9" w:rsidRDefault="006C3A4E" w:rsidP="001C2E18">
            <w:pPr>
              <w:rPr>
                <w:rFonts w:ascii="Calibri" w:hAnsi="Calibri" w:cs="Arial"/>
              </w:rPr>
            </w:pPr>
            <w:r w:rsidRPr="002564B9">
              <w:rPr>
                <w:rFonts w:ascii="Calibri" w:hAnsi="Calibri" w:cs="Arial"/>
              </w:rPr>
              <w:t>Des informations doivent préciser la pertinence du sujet : intérêt médico-économique,  intérêt local, régional voire national, données épidémiologiques, données internationales si elles existent</w:t>
            </w:r>
          </w:p>
          <w:p w:rsidR="00C9694C" w:rsidRPr="003556D8" w:rsidRDefault="00C9694C">
            <w:pPr>
              <w:rPr>
                <w:rFonts w:ascii="Calibri" w:hAnsi="Calibri"/>
              </w:rPr>
            </w:pPr>
          </w:p>
          <w:p w:rsidR="00C9694C" w:rsidRPr="003556D8" w:rsidRDefault="00C9694C">
            <w:pPr>
              <w:rPr>
                <w:rFonts w:ascii="Calibri" w:hAnsi="Calibri"/>
              </w:rPr>
            </w:pPr>
          </w:p>
          <w:p w:rsidR="00C9694C" w:rsidRPr="003556D8" w:rsidRDefault="00C9694C">
            <w:pPr>
              <w:rPr>
                <w:rFonts w:ascii="Calibri" w:hAnsi="Calibri"/>
              </w:rPr>
            </w:pPr>
          </w:p>
          <w:p w:rsidR="00C9694C" w:rsidRPr="003556D8" w:rsidRDefault="00C9694C">
            <w:pPr>
              <w:rPr>
                <w:rFonts w:ascii="Calibri" w:hAnsi="Calibri"/>
              </w:rPr>
            </w:pPr>
          </w:p>
        </w:tc>
        <w:tc>
          <w:tcPr>
            <w:tcW w:w="6521" w:type="dxa"/>
            <w:tcBorders>
              <w:bottom w:val="single" w:sz="4" w:space="0" w:color="auto"/>
            </w:tcBorders>
            <w:shd w:val="clear" w:color="auto" w:fill="FFFFFF"/>
          </w:tcPr>
          <w:p w:rsidR="006104A8" w:rsidRPr="005428A3" w:rsidRDefault="006104A8" w:rsidP="006104A8">
            <w:pPr>
              <w:spacing w:after="200" w:line="276" w:lineRule="auto"/>
              <w:contextualSpacing/>
              <w:rPr>
                <w:rFonts w:asciiTheme="minorHAnsi" w:hAnsiTheme="minorHAnsi"/>
                <w:b/>
                <w:u w:val="single"/>
              </w:rPr>
            </w:pPr>
            <w:r w:rsidRPr="005428A3">
              <w:rPr>
                <w:rFonts w:asciiTheme="minorHAnsi" w:hAnsiTheme="minorHAnsi"/>
                <w:b/>
                <w:u w:val="single"/>
              </w:rPr>
              <w:t>Objectifs :</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Optimiser la qualité de la prise en charge du patient hémodialysé au moment de la ponction de la fistule </w:t>
            </w:r>
            <w:proofErr w:type="spellStart"/>
            <w:r w:rsidRPr="00BD3E39">
              <w:rPr>
                <w:rFonts w:asciiTheme="minorHAnsi" w:hAnsiTheme="minorHAnsi"/>
              </w:rPr>
              <w:t>artério-veineuse</w:t>
            </w:r>
            <w:proofErr w:type="spellEnd"/>
            <w:r w:rsidRPr="00BD3E39">
              <w:rPr>
                <w:rFonts w:asciiTheme="minorHAnsi" w:hAnsiTheme="minorHAnsi"/>
              </w:rPr>
              <w:t xml:space="preserve"> (FAV) tout en préservant l’intégrité de l’abord vasculaire.</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Eviter les poses de cathéters, et ainsi réduire le risque infectieux et limiter les gestes invasifs. </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Faciliter les premières ponctions de FAV (utilisation en systématique de l’</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guidage</w:t>
            </w:r>
            <w:proofErr w:type="spellEnd"/>
            <w:r w:rsidRPr="00BD3E39">
              <w:rPr>
                <w:rFonts w:asciiTheme="minorHAnsi" w:hAnsiTheme="minorHAnsi"/>
              </w:rPr>
              <w:t xml:space="preserve"> pour les 3 premières ponctions)</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Améliorer la prise en charge de la douleur lors de la ponction :</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Permettre un repérage pré ponction de la FAV afin de positionner des patchs antalgiques lors des premières ponctions</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 xml:space="preserve">Permettre un réajustement du positionnement de l’aiguille </w:t>
            </w:r>
            <w:r w:rsidR="00344122">
              <w:rPr>
                <w:rFonts w:asciiTheme="minorHAnsi" w:hAnsiTheme="minorHAnsi"/>
              </w:rPr>
              <w:t>en cas de nécessité après ponction</w:t>
            </w:r>
            <w:r w:rsidRPr="00BD3E39">
              <w:rPr>
                <w:rFonts w:asciiTheme="minorHAnsi" w:hAnsiTheme="minorHAnsi"/>
              </w:rPr>
              <w:t xml:space="preserve"> et ainsi éviter une nouvelle ponction.</w:t>
            </w:r>
          </w:p>
          <w:p w:rsidR="00BD3E39" w:rsidRDefault="00BD3E39" w:rsidP="00BD3E39">
            <w:pPr>
              <w:pStyle w:val="Paragraphedeliste"/>
              <w:numPr>
                <w:ilvl w:val="0"/>
                <w:numId w:val="15"/>
              </w:numPr>
              <w:rPr>
                <w:rFonts w:asciiTheme="minorHAnsi" w:hAnsiTheme="minorHAnsi"/>
              </w:rPr>
            </w:pPr>
            <w:r w:rsidRPr="00BD3E39">
              <w:rPr>
                <w:rFonts w:asciiTheme="minorHAnsi" w:hAnsiTheme="minorHAnsi"/>
              </w:rPr>
              <w:t>Faciliter les ponctions de FAV difficiles et limiter le risque d’échec de ponction.</w:t>
            </w:r>
          </w:p>
          <w:p w:rsidR="00BD3E39" w:rsidRPr="00BD3E39" w:rsidRDefault="00BD3E39" w:rsidP="00BD3E39">
            <w:pPr>
              <w:pStyle w:val="Paragraphedeliste"/>
              <w:ind w:left="360"/>
              <w:rPr>
                <w:rFonts w:asciiTheme="minorHAnsi" w:hAnsiTheme="minorHAnsi"/>
              </w:rPr>
            </w:pPr>
          </w:p>
          <w:p w:rsidR="006104A8" w:rsidRPr="005428A3" w:rsidRDefault="006104A8" w:rsidP="006104A8">
            <w:pPr>
              <w:rPr>
                <w:rFonts w:asciiTheme="minorHAnsi" w:hAnsiTheme="minorHAnsi"/>
              </w:rPr>
            </w:pPr>
            <w:r w:rsidRPr="005428A3">
              <w:rPr>
                <w:rFonts w:asciiTheme="minorHAnsi" w:hAnsiTheme="minorHAnsi"/>
                <w:b/>
                <w:u w:val="single"/>
              </w:rPr>
              <w:t>Intérêt pour le médecin</w:t>
            </w:r>
            <w:r w:rsidRPr="005428A3">
              <w:rPr>
                <w:rFonts w:asciiTheme="minorHAnsi" w:hAnsiTheme="minorHAnsi"/>
              </w:rPr>
              <w:t> :</w:t>
            </w:r>
          </w:p>
          <w:p w:rsidR="00BD3E39" w:rsidRPr="00BD3E39" w:rsidRDefault="009049BE" w:rsidP="00BD3E39">
            <w:pPr>
              <w:pStyle w:val="Paragraphedeliste"/>
              <w:numPr>
                <w:ilvl w:val="0"/>
                <w:numId w:val="15"/>
              </w:numPr>
              <w:rPr>
                <w:rFonts w:asciiTheme="minorHAnsi" w:hAnsiTheme="minorHAnsi"/>
              </w:rPr>
            </w:pPr>
            <w:r>
              <w:rPr>
                <w:rFonts w:asciiTheme="minorHAnsi" w:hAnsiTheme="minorHAnsi"/>
              </w:rPr>
              <w:lastRenderedPageBreak/>
              <w:t>Permettre la création de FAV</w:t>
            </w:r>
            <w:r w:rsidR="00BD3E39" w:rsidRPr="00BD3E39">
              <w:rPr>
                <w:rFonts w:asciiTheme="minorHAnsi" w:hAnsiTheme="minorHAnsi"/>
              </w:rPr>
              <w:t xml:space="preserve"> les plus distales possibles (obligatoirement de plus petit calibre et plus difficilement </w:t>
            </w:r>
            <w:proofErr w:type="spellStart"/>
            <w:r w:rsidR="00BD3E39" w:rsidRPr="00BD3E39">
              <w:rPr>
                <w:rFonts w:asciiTheme="minorHAnsi" w:hAnsiTheme="minorHAnsi"/>
              </w:rPr>
              <w:t>ponctionnables</w:t>
            </w:r>
            <w:proofErr w:type="spellEnd"/>
            <w:r w:rsidR="00BD3E39" w:rsidRPr="00BD3E39">
              <w:rPr>
                <w:rFonts w:asciiTheme="minorHAnsi" w:hAnsiTheme="minorHAnsi"/>
              </w:rPr>
              <w:t xml:space="preserve">), en prévention des vols vasculaires responsables d’une morbidité importante pour le patient (notamment les patients diabétiques avec artères calcifiées) : type de FAV difficile à ponctionner sans </w:t>
            </w:r>
            <w:proofErr w:type="spellStart"/>
            <w:r w:rsidR="00BD3E39" w:rsidRPr="00BD3E39">
              <w:rPr>
                <w:rFonts w:asciiTheme="minorHAnsi" w:hAnsiTheme="minorHAnsi"/>
              </w:rPr>
              <w:t>écho</w:t>
            </w:r>
            <w:r w:rsidR="00952B23">
              <w:rPr>
                <w:rFonts w:asciiTheme="minorHAnsi" w:hAnsiTheme="minorHAnsi"/>
              </w:rPr>
              <w:t>-</w:t>
            </w:r>
            <w:r w:rsidR="00BD3E39" w:rsidRPr="00BD3E39">
              <w:rPr>
                <w:rFonts w:asciiTheme="minorHAnsi" w:hAnsiTheme="minorHAnsi"/>
              </w:rPr>
              <w:t>guidage</w:t>
            </w:r>
            <w:proofErr w:type="spellEnd"/>
            <w:r w:rsidR="00BD3E39" w:rsidRPr="00BD3E39">
              <w:rPr>
                <w:rFonts w:asciiTheme="minorHAnsi" w:hAnsiTheme="minorHAnsi"/>
              </w:rPr>
              <w:t>.</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Possibilité d’accueillir en même temps plusieurs patients à ponctionner sous </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guidage</w:t>
            </w:r>
            <w:proofErr w:type="spellEnd"/>
            <w:r w:rsidRPr="00BD3E39">
              <w:rPr>
                <w:rFonts w:asciiTheme="minorHAnsi" w:hAnsiTheme="minorHAnsi"/>
              </w:rPr>
              <w:t xml:space="preserve"> car plusieurs infirmières formées.</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Limitation du nombre de pose de cathéter</w:t>
            </w:r>
            <w:r w:rsidR="00344122">
              <w:rPr>
                <w:rFonts w:asciiTheme="minorHAnsi" w:hAnsiTheme="minorHAnsi"/>
              </w:rPr>
              <w:t>s</w:t>
            </w:r>
            <w:r w:rsidRPr="00BD3E39">
              <w:rPr>
                <w:rFonts w:asciiTheme="minorHAnsi" w:hAnsiTheme="minorHAnsi"/>
              </w:rPr>
              <w:t xml:space="preserve"> veineux centraux</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Disponibilité des infirmières auprès des patients</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Libérer du temps médical pour permettre au médecin de se recentrer sur les problèmes strictement médicaux du patient.</w:t>
            </w:r>
          </w:p>
          <w:p w:rsidR="006104A8" w:rsidRPr="005428A3" w:rsidRDefault="006104A8" w:rsidP="006104A8">
            <w:pPr>
              <w:pStyle w:val="Paragraphedeliste"/>
              <w:rPr>
                <w:rFonts w:asciiTheme="minorHAnsi" w:hAnsiTheme="minorHAnsi"/>
              </w:rPr>
            </w:pPr>
          </w:p>
          <w:p w:rsidR="006104A8" w:rsidRPr="005428A3" w:rsidRDefault="006104A8" w:rsidP="006104A8">
            <w:pPr>
              <w:rPr>
                <w:rFonts w:asciiTheme="minorHAnsi" w:hAnsiTheme="minorHAnsi"/>
                <w:b/>
                <w:u w:val="single"/>
              </w:rPr>
            </w:pPr>
            <w:r w:rsidRPr="005428A3">
              <w:rPr>
                <w:rFonts w:asciiTheme="minorHAnsi" w:hAnsiTheme="minorHAnsi"/>
                <w:b/>
                <w:u w:val="single"/>
              </w:rPr>
              <w:t>Intérêt pour les infirmières ayant la délégation :</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Autonomie dans la prise en charge du patient tout au long de sa séance de dialyse</w:t>
            </w:r>
          </w:p>
          <w:p w:rsidR="00BD3E39" w:rsidRPr="00BD3E39" w:rsidRDefault="009049BE" w:rsidP="00BD3E39">
            <w:pPr>
              <w:pStyle w:val="Paragraphedeliste"/>
              <w:numPr>
                <w:ilvl w:val="0"/>
                <w:numId w:val="15"/>
              </w:numPr>
              <w:rPr>
                <w:rFonts w:asciiTheme="minorHAnsi" w:hAnsiTheme="minorHAnsi"/>
              </w:rPr>
            </w:pPr>
            <w:r>
              <w:rPr>
                <w:rFonts w:asciiTheme="minorHAnsi" w:hAnsiTheme="minorHAnsi"/>
              </w:rPr>
              <w:t xml:space="preserve">Acquisition </w:t>
            </w:r>
            <w:r w:rsidR="00BD3E39" w:rsidRPr="00BD3E39">
              <w:rPr>
                <w:rFonts w:asciiTheme="minorHAnsi" w:hAnsiTheme="minorHAnsi"/>
              </w:rPr>
              <w:t>de nouvelles compétences</w:t>
            </w:r>
          </w:p>
          <w:p w:rsid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Limitation du nombre d’échec de ponctions et amélioration de la prise en charge de leurs patients </w:t>
            </w:r>
          </w:p>
          <w:p w:rsidR="00BD3E39" w:rsidRPr="00BD3E39" w:rsidRDefault="00BD3E39" w:rsidP="00BD3E39">
            <w:pPr>
              <w:pStyle w:val="Paragraphedeliste"/>
              <w:ind w:left="360"/>
              <w:rPr>
                <w:rFonts w:asciiTheme="minorHAnsi" w:hAnsiTheme="minorHAnsi"/>
              </w:rPr>
            </w:pPr>
          </w:p>
          <w:p w:rsidR="006104A8" w:rsidRPr="005428A3" w:rsidRDefault="006104A8" w:rsidP="006104A8">
            <w:pPr>
              <w:rPr>
                <w:rFonts w:asciiTheme="minorHAnsi" w:hAnsiTheme="minorHAnsi"/>
              </w:rPr>
            </w:pPr>
            <w:r w:rsidRPr="005428A3">
              <w:rPr>
                <w:rFonts w:asciiTheme="minorHAnsi" w:hAnsiTheme="minorHAnsi"/>
                <w:b/>
                <w:u w:val="single"/>
              </w:rPr>
              <w:t>Intérêt pour les dépenses de santé</w:t>
            </w:r>
            <w:r w:rsidRPr="005428A3">
              <w:rPr>
                <w:rFonts w:asciiTheme="minorHAnsi" w:hAnsiTheme="minorHAnsi"/>
              </w:rPr>
              <w:t> :</w:t>
            </w:r>
          </w:p>
          <w:p w:rsidR="006104A8" w:rsidRDefault="006104A8" w:rsidP="006104A8">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lastRenderedPageBreak/>
              <w:t xml:space="preserve">Limitation des dépenses liées </w:t>
            </w:r>
            <w:r w:rsidR="00344122">
              <w:rPr>
                <w:rFonts w:asciiTheme="minorHAnsi" w:hAnsiTheme="minorHAnsi"/>
              </w:rPr>
              <w:t>aux complications possibles de</w:t>
            </w:r>
            <w:r w:rsidRPr="005428A3">
              <w:rPr>
                <w:rFonts w:asciiTheme="minorHAnsi" w:hAnsiTheme="minorHAnsi"/>
              </w:rPr>
              <w:t xml:space="preserve"> la ponction des FAV chez le patient hémodialysé.</w:t>
            </w:r>
          </w:p>
          <w:p w:rsidR="00BD3E39" w:rsidRPr="00BD3E39" w:rsidRDefault="00BD3E39" w:rsidP="00BD3E39">
            <w:pPr>
              <w:spacing w:after="200" w:line="276" w:lineRule="auto"/>
              <w:contextualSpacing/>
              <w:rPr>
                <w:rFonts w:asciiTheme="minorHAnsi" w:hAnsiTheme="minorHAnsi"/>
                <w:b/>
                <w:u w:val="single"/>
              </w:rPr>
            </w:pPr>
            <w:r w:rsidRPr="00BD3E39">
              <w:rPr>
                <w:rFonts w:asciiTheme="minorHAnsi" w:hAnsiTheme="minorHAnsi"/>
                <w:b/>
                <w:u w:val="single"/>
              </w:rPr>
              <w:t>Remarque</w:t>
            </w:r>
            <w:r>
              <w:rPr>
                <w:rFonts w:asciiTheme="minorHAnsi" w:hAnsiTheme="minorHAnsi"/>
                <w:b/>
                <w:u w:val="single"/>
              </w:rPr>
              <w:t xml:space="preserve"> : </w:t>
            </w:r>
            <w:r w:rsidRPr="00BD3E39">
              <w:rPr>
                <w:rFonts w:asciiTheme="minorHAnsi" w:hAnsiTheme="minorHAnsi"/>
              </w:rPr>
              <w:t>Il ne s’agit en aucun cas d’un acte diagnostic et/ou thérapeutique.</w:t>
            </w:r>
          </w:p>
          <w:p w:rsidR="00BD3E39" w:rsidRPr="00BD3E39" w:rsidRDefault="00BD3E39" w:rsidP="00BD3E39">
            <w:pPr>
              <w:spacing w:after="200" w:line="276" w:lineRule="auto"/>
              <w:contextualSpacing/>
              <w:rPr>
                <w:rFonts w:asciiTheme="minorHAnsi" w:hAnsiTheme="minorHAnsi"/>
              </w:rPr>
            </w:pPr>
          </w:p>
        </w:tc>
      </w:tr>
      <w:tr w:rsidR="00C9694C" w:rsidRPr="003556D8" w:rsidTr="00BD3E39">
        <w:tc>
          <w:tcPr>
            <w:tcW w:w="4219" w:type="dxa"/>
            <w:shd w:val="clear" w:color="auto" w:fill="CCFFCC"/>
          </w:tcPr>
          <w:p w:rsidR="00C9694C" w:rsidRPr="003556D8" w:rsidRDefault="00C9694C" w:rsidP="001C2E18">
            <w:pPr>
              <w:rPr>
                <w:rFonts w:ascii="Calibri" w:hAnsi="Calibri" w:cs="Arial"/>
                <w:b/>
                <w:bCs/>
              </w:rPr>
            </w:pPr>
            <w:r w:rsidRPr="003556D8">
              <w:rPr>
                <w:rFonts w:ascii="Calibri" w:hAnsi="Calibri" w:cs="Arial"/>
                <w:b/>
                <w:bCs/>
              </w:rPr>
              <w:lastRenderedPageBreak/>
              <w:t xml:space="preserve">Actes dérogatoires </w:t>
            </w:r>
          </w:p>
          <w:p w:rsidR="00C9694C" w:rsidRPr="003556D8" w:rsidRDefault="00C9694C" w:rsidP="001C2E18">
            <w:pPr>
              <w:rPr>
                <w:rFonts w:ascii="Calibri" w:hAnsi="Calibri" w:cs="Arial"/>
                <w:b/>
                <w:bCs/>
              </w:rPr>
            </w:pPr>
          </w:p>
          <w:p w:rsidR="00C9694C" w:rsidRPr="003556D8" w:rsidRDefault="00E1153F" w:rsidP="001C2E18">
            <w:pPr>
              <w:rPr>
                <w:rFonts w:ascii="Calibri" w:hAnsi="Calibri" w:cs="Arial"/>
              </w:rPr>
            </w:pPr>
            <w:r>
              <w:rPr>
                <w:rFonts w:ascii="Calibri" w:hAnsi="Calibri" w:cs="Arial"/>
                <w:noProof/>
              </w:rPr>
              <mc:AlternateContent>
                <mc:Choice Requires="wps">
                  <w:drawing>
                    <wp:anchor distT="0" distB="0" distL="114300" distR="114300" simplePos="0" relativeHeight="251658240" behindDoc="0" locked="0" layoutInCell="1" allowOverlap="1" wp14:anchorId="2699DC80" wp14:editId="77ACD218">
                      <wp:simplePos x="0" y="0"/>
                      <wp:positionH relativeFrom="column">
                        <wp:posOffset>68580</wp:posOffset>
                      </wp:positionH>
                      <wp:positionV relativeFrom="paragraph">
                        <wp:posOffset>-5320030</wp:posOffset>
                      </wp:positionV>
                      <wp:extent cx="9372600" cy="5765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DD2" w:rsidRPr="003967B6" w:rsidRDefault="00443DD2" w:rsidP="001C2E18">
                                  <w:pPr>
                                    <w:jc w:val="center"/>
                                    <w:outlineLvl w:val="0"/>
                                  </w:pPr>
                                  <w:r w:rsidRPr="003967B6">
                                    <w:t>COOPERATION ENTRE PROFESSIONNELS DE SANTE</w:t>
                                  </w:r>
                                </w:p>
                                <w:p w:rsidR="00443DD2" w:rsidRPr="00485D4C" w:rsidRDefault="00443DD2" w:rsidP="001C2E18">
                                  <w:pPr>
                                    <w:outlineLvl w:val="0"/>
                                  </w:pPr>
                                  <w:r>
                                    <w:t>MODELE TYPE</w:t>
                                  </w:r>
                                </w:p>
                                <w:p w:rsidR="00443DD2" w:rsidRDefault="00443DD2" w:rsidP="001C2E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9DC80" id="_x0000_t202" coordsize="21600,21600" o:spt="202" path="m,l,21600r21600,l21600,xe">
                      <v:stroke joinstyle="miter"/>
                      <v:path gradientshapeok="t" o:connecttype="rect"/>
                    </v:shapetype>
                    <v:shape id="Text Box 6" o:spid="_x0000_s1026" type="#_x0000_t202" style="position:absolute;margin-left:5.4pt;margin-top:-418.9pt;width:738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v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" stroked="f">
                      <v:textbox>
                        <w:txbxContent>
                          <w:p w:rsidR="00443DD2" w:rsidRPr="003967B6" w:rsidRDefault="00443DD2" w:rsidP="001C2E18">
                            <w:pPr>
                              <w:jc w:val="center"/>
                              <w:outlineLvl w:val="0"/>
                            </w:pPr>
                            <w:r w:rsidRPr="003967B6">
                              <w:t>COOPERATION ENTRE PROFESSIONNELS DE SANTE</w:t>
                            </w:r>
                          </w:p>
                          <w:p w:rsidR="00443DD2" w:rsidRPr="00485D4C" w:rsidRDefault="00443DD2" w:rsidP="001C2E18">
                            <w:pPr>
                              <w:outlineLvl w:val="0"/>
                            </w:pPr>
                            <w:r>
                              <w:t>MODELE TYPE</w:t>
                            </w:r>
                          </w:p>
                          <w:p w:rsidR="00443DD2" w:rsidRDefault="00443DD2" w:rsidP="001C2E18"/>
                        </w:txbxContent>
                      </v:textbox>
                    </v:shape>
                  </w:pict>
                </mc:Fallback>
              </mc:AlternateContent>
            </w:r>
            <w:r w:rsidR="00C9694C" w:rsidRPr="003556D8">
              <w:rPr>
                <w:rFonts w:ascii="Calibri" w:hAnsi="Calibri" w:cs="Arial"/>
              </w:rPr>
              <w:t>Quelles sont les décisions prises par le délégué, sans participation du délégant ?</w:t>
            </w:r>
          </w:p>
          <w:p w:rsidR="00C9694C" w:rsidRPr="003556D8" w:rsidRDefault="00C9694C" w:rsidP="003556D8">
            <w:pPr>
              <w:numPr>
                <w:ilvl w:val="0"/>
                <w:numId w:val="8"/>
              </w:numPr>
              <w:tabs>
                <w:tab w:val="clear" w:pos="720"/>
                <w:tab w:val="num" w:pos="360"/>
              </w:tabs>
              <w:ind w:left="360"/>
              <w:rPr>
                <w:rFonts w:ascii="Calibri" w:hAnsi="Calibri" w:cs="Arial"/>
              </w:rPr>
            </w:pPr>
            <w:r w:rsidRPr="003556D8">
              <w:rPr>
                <w:rFonts w:ascii="Calibri" w:hAnsi="Calibri" w:cs="Arial"/>
              </w:rPr>
              <w:t xml:space="preserve">Pour un examen clinique, s’agit-il par exemple de poser son indication, de le réaliser, de l’interpréter ou encore de définir la conduite à tenir en fonction des résultats…? </w:t>
            </w:r>
          </w:p>
          <w:p w:rsidR="00C9694C" w:rsidRPr="003556D8" w:rsidRDefault="00C9694C" w:rsidP="003556D8">
            <w:pPr>
              <w:tabs>
                <w:tab w:val="num" w:pos="360"/>
              </w:tabs>
              <w:rPr>
                <w:rFonts w:ascii="Calibri" w:hAnsi="Calibri" w:cs="Arial"/>
              </w:rPr>
            </w:pPr>
          </w:p>
          <w:p w:rsidR="00207C2C" w:rsidRPr="003556D8" w:rsidRDefault="00C9694C" w:rsidP="003556D8">
            <w:pPr>
              <w:numPr>
                <w:ilvl w:val="0"/>
                <w:numId w:val="8"/>
              </w:numPr>
              <w:tabs>
                <w:tab w:val="clear" w:pos="720"/>
                <w:tab w:val="num" w:pos="360"/>
              </w:tabs>
              <w:ind w:left="360"/>
              <w:rPr>
                <w:rFonts w:ascii="Calibri" w:hAnsi="Calibri" w:cs="Arial"/>
              </w:rPr>
            </w:pPr>
            <w:r w:rsidRPr="003556D8">
              <w:rPr>
                <w:rFonts w:ascii="Calibri" w:hAnsi="Calibri" w:cs="Arial"/>
              </w:rPr>
              <w:t xml:space="preserve">Pour une consultation de suivi, s’agit-il, par exemple, d’en décider l’opportunité, de détecter et d’interpréter des signes cliniques, de décider des orientations du patient, de poser  l’indication d’un examen à réaliser, de réaliser une prescription, </w:t>
            </w:r>
            <w:r w:rsidRPr="003556D8">
              <w:rPr>
                <w:rFonts w:ascii="Calibri" w:hAnsi="Calibri" w:cs="Arial"/>
              </w:rPr>
              <w:lastRenderedPageBreak/>
              <w:t xml:space="preserve">d’adapter un traitement ou de le renouveler ? </w:t>
            </w:r>
          </w:p>
          <w:p w:rsidR="00207C2C" w:rsidRPr="003556D8" w:rsidRDefault="00207C2C" w:rsidP="00207C2C">
            <w:pPr>
              <w:rPr>
                <w:rFonts w:ascii="Calibri" w:hAnsi="Calibri" w:cs="Arial"/>
              </w:rPr>
            </w:pPr>
          </w:p>
          <w:p w:rsidR="00C9694C" w:rsidRPr="003556D8" w:rsidRDefault="00C9694C" w:rsidP="003556D8">
            <w:pPr>
              <w:numPr>
                <w:ilvl w:val="0"/>
                <w:numId w:val="8"/>
              </w:numPr>
              <w:tabs>
                <w:tab w:val="clear" w:pos="720"/>
                <w:tab w:val="num" w:pos="360"/>
              </w:tabs>
              <w:ind w:left="360"/>
              <w:rPr>
                <w:rFonts w:ascii="Calibri" w:hAnsi="Calibri" w:cs="Arial"/>
              </w:rPr>
            </w:pPr>
            <w:r w:rsidRPr="003556D8">
              <w:rPr>
                <w:rFonts w:ascii="Calibri" w:hAnsi="Calibri" w:cs="Arial"/>
              </w:rPr>
              <w:t>Pour un acte technique, s’agit-il, par exemple, de poser son indication, de le réaliser, de l’interpréter ou encore de décider de la conduite à tenir en fonction des résultats ?</w:t>
            </w:r>
          </w:p>
          <w:p w:rsidR="00207C2C" w:rsidRPr="003556D8" w:rsidRDefault="00207C2C" w:rsidP="00207C2C">
            <w:pPr>
              <w:rPr>
                <w:rFonts w:ascii="Calibri" w:hAnsi="Calibri" w:cs="Arial"/>
              </w:rPr>
            </w:pPr>
          </w:p>
          <w:p w:rsidR="00207C2C" w:rsidRDefault="00207C2C" w:rsidP="00207C2C">
            <w:pPr>
              <w:rPr>
                <w:rFonts w:ascii="Calibri" w:hAnsi="Calibri" w:cs="Arial"/>
                <w:b/>
              </w:rPr>
            </w:pPr>
            <w:r w:rsidRPr="00115AAA">
              <w:rPr>
                <w:rFonts w:ascii="Calibri" w:hAnsi="Calibri" w:cs="Arial"/>
                <w:b/>
              </w:rPr>
              <w:t>L’ensemble des ac</w:t>
            </w:r>
            <w:r w:rsidR="00115AAA" w:rsidRPr="00115AAA">
              <w:rPr>
                <w:rFonts w:ascii="Calibri" w:hAnsi="Calibri" w:cs="Arial"/>
                <w:b/>
              </w:rPr>
              <w:t>tes/activités réalisé(e)s doi</w:t>
            </w:r>
            <w:r w:rsidRPr="00115AAA">
              <w:rPr>
                <w:rFonts w:ascii="Calibri" w:hAnsi="Calibri" w:cs="Arial"/>
                <w:b/>
              </w:rPr>
              <w:t>t être lis</w:t>
            </w:r>
            <w:r w:rsidR="00115AAA" w:rsidRPr="00115AAA">
              <w:rPr>
                <w:rFonts w:ascii="Calibri" w:hAnsi="Calibri" w:cs="Arial"/>
                <w:b/>
              </w:rPr>
              <w:t>té</w:t>
            </w:r>
            <w:r w:rsidRPr="00115AAA">
              <w:rPr>
                <w:rFonts w:ascii="Calibri" w:hAnsi="Calibri" w:cs="Arial"/>
                <w:b/>
              </w:rPr>
              <w:t>, en mettant en évidence ceux/celles qui sont dérogatoires</w:t>
            </w:r>
          </w:p>
          <w:p w:rsidR="005F5A63" w:rsidRDefault="005F5A63" w:rsidP="00207C2C">
            <w:pPr>
              <w:rPr>
                <w:rFonts w:ascii="Calibri" w:hAnsi="Calibri" w:cs="Arial"/>
                <w:b/>
              </w:rPr>
            </w:pPr>
          </w:p>
          <w:p w:rsidR="005F5A63" w:rsidRPr="00115AAA" w:rsidRDefault="005F5A63" w:rsidP="00207C2C">
            <w:pPr>
              <w:rPr>
                <w:rFonts w:ascii="Calibri" w:hAnsi="Calibri" w:cs="Arial"/>
                <w:b/>
              </w:rPr>
            </w:pPr>
          </w:p>
        </w:tc>
        <w:tc>
          <w:tcPr>
            <w:tcW w:w="3969" w:type="dxa"/>
            <w:shd w:val="clear" w:color="auto" w:fill="CCFFCC"/>
          </w:tcPr>
          <w:p w:rsidR="002564B9" w:rsidRDefault="00C9694C" w:rsidP="001C2E18">
            <w:pPr>
              <w:rPr>
                <w:rFonts w:ascii="Calibri" w:hAnsi="Calibri" w:cs="Arial"/>
              </w:rPr>
            </w:pPr>
            <w:r w:rsidRPr="003556D8">
              <w:rPr>
                <w:rFonts w:ascii="Calibri" w:hAnsi="Calibri" w:cs="Arial"/>
              </w:rPr>
              <w:lastRenderedPageBreak/>
              <w:t xml:space="preserve">Un acte peut comprendre plusieurs étapes dont certaines ne sont pas dérogatoires. </w:t>
            </w:r>
          </w:p>
          <w:p w:rsidR="00C9694C" w:rsidRPr="003556D8" w:rsidRDefault="00C9694C" w:rsidP="001C2E18">
            <w:pPr>
              <w:rPr>
                <w:rFonts w:ascii="Calibri" w:hAnsi="Calibri" w:cs="Arial"/>
              </w:rPr>
            </w:pPr>
            <w:r w:rsidRPr="003556D8">
              <w:rPr>
                <w:rFonts w:ascii="Calibri" w:hAnsi="Calibri" w:cs="Arial"/>
              </w:rPr>
              <w:t xml:space="preserve">Sa décomposition est importante pour préciser quelle est la dérogation proposée et organiser le protocole. </w:t>
            </w:r>
          </w:p>
          <w:p w:rsidR="00C9694C" w:rsidRPr="003556D8" w:rsidRDefault="00C9694C" w:rsidP="001C2E18">
            <w:pPr>
              <w:rPr>
                <w:rFonts w:ascii="Calibri" w:hAnsi="Calibri" w:cs="Arial"/>
                <w:color w:val="0000FF"/>
              </w:rPr>
            </w:pPr>
            <w:r w:rsidRPr="003556D8">
              <w:rPr>
                <w:rFonts w:ascii="Calibri" w:hAnsi="Calibri" w:cs="Arial"/>
                <w:color w:val="0000FF"/>
              </w:rPr>
              <w:t xml:space="preserve">Lien exemples </w:t>
            </w:r>
            <w:r w:rsidRPr="003556D8">
              <w:rPr>
                <w:rFonts w:ascii="Calibri" w:hAnsi="Calibri"/>
                <w:b/>
                <w:color w:val="0000FF"/>
              </w:rPr>
              <w:t xml:space="preserve"> </w:t>
            </w:r>
            <w:hyperlink r:id="rId10" w:history="1">
              <w:r w:rsidRPr="00E72EBE">
                <w:rPr>
                  <w:rStyle w:val="Lienhypertexte"/>
                  <w:rFonts w:ascii="Calibri" w:hAnsi="Calibri"/>
                  <w:b/>
                </w:rPr>
                <w:t>PC_EXEMPLES_ACTES DEROGATOIRES</w:t>
              </w:r>
            </w:hyperlink>
          </w:p>
          <w:p w:rsidR="00C9694C" w:rsidRPr="003556D8" w:rsidRDefault="00C9694C">
            <w:pPr>
              <w:rPr>
                <w:rFonts w:ascii="Calibri" w:hAnsi="Calibri"/>
              </w:rPr>
            </w:pPr>
          </w:p>
          <w:p w:rsidR="00207C2C" w:rsidRPr="003556D8" w:rsidRDefault="00207C2C">
            <w:pPr>
              <w:rPr>
                <w:rFonts w:ascii="Calibri" w:hAnsi="Calibri"/>
              </w:rPr>
            </w:pPr>
          </w:p>
          <w:p w:rsidR="00207C2C" w:rsidRPr="002564B9" w:rsidRDefault="00207C2C">
            <w:pPr>
              <w:rPr>
                <w:rFonts w:ascii="Calibri" w:hAnsi="Calibri"/>
              </w:rPr>
            </w:pPr>
          </w:p>
        </w:tc>
        <w:tc>
          <w:tcPr>
            <w:tcW w:w="6521" w:type="dxa"/>
            <w:shd w:val="clear" w:color="auto" w:fill="FFFFFF"/>
          </w:tcPr>
          <w:p w:rsidR="006104A8" w:rsidRPr="005428A3" w:rsidRDefault="006104A8" w:rsidP="006104A8">
            <w:pPr>
              <w:rPr>
                <w:rFonts w:asciiTheme="minorHAnsi" w:hAnsiTheme="minorHAnsi"/>
                <w:b/>
                <w:u w:val="single"/>
              </w:rPr>
            </w:pPr>
            <w:r w:rsidRPr="005428A3">
              <w:rPr>
                <w:rFonts w:asciiTheme="minorHAnsi" w:hAnsiTheme="minorHAnsi"/>
                <w:b/>
                <w:u w:val="single"/>
              </w:rPr>
              <w:t>L’acte technique délégué comprend 2 indications :</w:t>
            </w:r>
          </w:p>
          <w:p w:rsidR="006104A8" w:rsidRPr="005428A3" w:rsidRDefault="006104A8" w:rsidP="006104A8">
            <w:pPr>
              <w:rPr>
                <w:rFonts w:asciiTheme="minorHAnsi" w:hAnsiTheme="minorHAnsi"/>
              </w:rPr>
            </w:pPr>
          </w:p>
          <w:p w:rsidR="006104A8" w:rsidRPr="005428A3" w:rsidRDefault="006104A8" w:rsidP="006104A8">
            <w:pPr>
              <w:spacing w:after="200" w:line="276" w:lineRule="auto"/>
              <w:contextualSpacing/>
              <w:rPr>
                <w:rFonts w:asciiTheme="minorHAnsi" w:hAnsiTheme="minorHAnsi"/>
                <w:b/>
                <w:u w:val="single"/>
              </w:rPr>
            </w:pPr>
            <w:r w:rsidRPr="005428A3">
              <w:rPr>
                <w:rFonts w:asciiTheme="minorHAnsi" w:hAnsiTheme="minorHAnsi"/>
                <w:b/>
                <w:u w:val="single"/>
              </w:rPr>
              <w:t>Repérage de la FAV :</w:t>
            </w:r>
            <w:r w:rsidR="00217471">
              <w:rPr>
                <w:rFonts w:asciiTheme="minorHAnsi" w:hAnsiTheme="minorHAnsi"/>
                <w:b/>
                <w:u w:val="single"/>
              </w:rPr>
              <w:t xml:space="preserve"> </w:t>
            </w:r>
            <w:r w:rsidR="00952B23">
              <w:rPr>
                <w:rFonts w:asciiTheme="minorHAnsi" w:hAnsiTheme="minorHAnsi"/>
                <w:b/>
                <w:i/>
              </w:rPr>
              <w:t>(Annexe IV</w:t>
            </w:r>
            <w:r w:rsidR="00217471" w:rsidRPr="00217471">
              <w:rPr>
                <w:rFonts w:asciiTheme="minorHAnsi" w:hAnsiTheme="minorHAnsi"/>
                <w:b/>
                <w:i/>
              </w:rPr>
              <w:t>)</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Qui : Infirmier </w:t>
            </w:r>
            <w:r w:rsidR="0082195C">
              <w:rPr>
                <w:rFonts w:asciiTheme="minorHAnsi" w:hAnsiTheme="minorHAnsi"/>
              </w:rPr>
              <w:t>délégué</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Quand : Se réalise en amont de la première séance d’hémodialyse, lors de la </w:t>
            </w:r>
            <w:r w:rsidR="00344122">
              <w:rPr>
                <w:rFonts w:asciiTheme="minorHAnsi" w:hAnsiTheme="minorHAnsi"/>
              </w:rPr>
              <w:t>présentation</w:t>
            </w:r>
            <w:r w:rsidRPr="00BD3E39">
              <w:rPr>
                <w:rFonts w:asciiTheme="minorHAnsi" w:hAnsiTheme="minorHAnsi"/>
              </w:rPr>
              <w:t xml:space="preserve"> du </w:t>
            </w:r>
            <w:r w:rsidR="00B551EB">
              <w:rPr>
                <w:rFonts w:asciiTheme="minorHAnsi" w:hAnsiTheme="minorHAnsi"/>
              </w:rPr>
              <w:t>service</w:t>
            </w:r>
            <w:r w:rsidRPr="00BD3E39">
              <w:rPr>
                <w:rFonts w:asciiTheme="minorHAnsi" w:hAnsiTheme="minorHAnsi"/>
              </w:rPr>
              <w:t xml:space="preserve"> et de</w:t>
            </w:r>
            <w:r w:rsidR="00344122">
              <w:rPr>
                <w:rFonts w:asciiTheme="minorHAnsi" w:hAnsiTheme="minorHAnsi"/>
              </w:rPr>
              <w:t xml:space="preserve">s explications sur les modalités de prise en </w:t>
            </w:r>
            <w:r w:rsidR="0082195C">
              <w:rPr>
                <w:rFonts w:asciiTheme="minorHAnsi" w:hAnsiTheme="minorHAnsi"/>
              </w:rPr>
              <w:t>charge</w:t>
            </w:r>
            <w:r w:rsidR="00344122">
              <w:rPr>
                <w:rFonts w:asciiTheme="minorHAnsi" w:hAnsiTheme="minorHAnsi"/>
              </w:rPr>
              <w:t xml:space="preserve"> </w:t>
            </w:r>
            <w:r w:rsidR="0082195C">
              <w:rPr>
                <w:rFonts w:asciiTheme="minorHAnsi" w:hAnsiTheme="minorHAnsi"/>
              </w:rPr>
              <w:t>d</w:t>
            </w:r>
            <w:r w:rsidR="00344122">
              <w:rPr>
                <w:rFonts w:asciiTheme="minorHAnsi" w:hAnsiTheme="minorHAnsi"/>
              </w:rPr>
              <w:t>u</w:t>
            </w:r>
            <w:r w:rsidRPr="00BD3E39">
              <w:rPr>
                <w:rFonts w:asciiTheme="minorHAnsi" w:hAnsiTheme="minorHAnsi"/>
              </w:rPr>
              <w:t xml:space="preserve"> patient.</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Pourquoi : Permet un repérage et un marquage par l’infirmier de la meilleure zone de ponction sur le trajet de la FAV, afin que le patient puisse poser ultérieurement ses patchs antalgiques au bon endroit et limiter la douleur lors de la première ponction de sa FAV.</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Modalités d’interprétation : L’infirmier visualise sur l’écran les données suivantes : </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Trajet de la FAV</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Aspect de la FAV</w:t>
            </w:r>
          </w:p>
          <w:p w:rsidR="00BD3E39" w:rsidRPr="00344122" w:rsidRDefault="00BD3E39" w:rsidP="00344122">
            <w:pPr>
              <w:pStyle w:val="Paragraphedeliste"/>
              <w:numPr>
                <w:ilvl w:val="1"/>
                <w:numId w:val="15"/>
              </w:numPr>
              <w:rPr>
                <w:rFonts w:asciiTheme="minorHAnsi" w:hAnsiTheme="minorHAnsi"/>
              </w:rPr>
            </w:pPr>
            <w:r w:rsidRPr="00BD3E39">
              <w:rPr>
                <w:rFonts w:asciiTheme="minorHAnsi" w:hAnsiTheme="minorHAnsi"/>
              </w:rPr>
              <w:lastRenderedPageBreak/>
              <w:t>Localisation</w:t>
            </w:r>
            <w:r w:rsidR="00B551EB">
              <w:rPr>
                <w:rFonts w:asciiTheme="minorHAnsi" w:hAnsiTheme="minorHAnsi"/>
              </w:rPr>
              <w:t xml:space="preserve"> (</w:t>
            </w:r>
            <w:r w:rsidRPr="00BD3E39">
              <w:rPr>
                <w:rFonts w:asciiTheme="minorHAnsi" w:hAnsiTheme="minorHAnsi"/>
              </w:rPr>
              <w:t>dont la profondeur par rapport aux téguments</w:t>
            </w:r>
            <w:r w:rsidR="00B551EB">
              <w:rPr>
                <w:rFonts w:asciiTheme="minorHAnsi" w:hAnsiTheme="minorHAnsi"/>
              </w:rPr>
              <w:t>)</w:t>
            </w:r>
            <w:r w:rsidR="00344122" w:rsidRPr="00BD3E39">
              <w:rPr>
                <w:rFonts w:asciiTheme="minorHAnsi" w:hAnsiTheme="minorHAnsi"/>
              </w:rPr>
              <w:t xml:space="preserve"> </w:t>
            </w:r>
            <w:r w:rsidR="00344122">
              <w:rPr>
                <w:rFonts w:asciiTheme="minorHAnsi" w:hAnsiTheme="minorHAnsi"/>
              </w:rPr>
              <w:t>et d</w:t>
            </w:r>
            <w:r w:rsidR="00344122" w:rsidRPr="00BD3E39">
              <w:rPr>
                <w:rFonts w:asciiTheme="minorHAnsi" w:hAnsiTheme="minorHAnsi"/>
              </w:rPr>
              <w:t>iamètre du vaisseau</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Visualisation d’éventuelles collatérales et fourches, sources d’échec de ponction.</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Conduite à tenir : </w:t>
            </w:r>
          </w:p>
          <w:p w:rsidR="003C0929" w:rsidRDefault="00BD3E39" w:rsidP="003C0929">
            <w:pPr>
              <w:pStyle w:val="Paragraphedeliste"/>
              <w:numPr>
                <w:ilvl w:val="1"/>
                <w:numId w:val="15"/>
              </w:numPr>
              <w:rPr>
                <w:rFonts w:asciiTheme="minorHAnsi" w:hAnsiTheme="minorHAnsi"/>
              </w:rPr>
            </w:pPr>
            <w:r w:rsidRPr="00AC3883">
              <w:rPr>
                <w:rFonts w:asciiTheme="minorHAnsi" w:hAnsiTheme="minorHAnsi"/>
              </w:rPr>
              <w:t xml:space="preserve">L’infirmier trace dans le dossier patient les données </w:t>
            </w:r>
            <w:r w:rsidR="00AC3883" w:rsidRPr="00AC3883">
              <w:rPr>
                <w:rFonts w:asciiTheme="minorHAnsi" w:hAnsiTheme="minorHAnsi"/>
              </w:rPr>
              <w:t>recueillies.</w:t>
            </w:r>
          </w:p>
          <w:p w:rsidR="00AC3883" w:rsidRPr="003C0929" w:rsidRDefault="00AC3883" w:rsidP="003C0929">
            <w:pPr>
              <w:pStyle w:val="Paragraphedeliste"/>
              <w:numPr>
                <w:ilvl w:val="2"/>
                <w:numId w:val="15"/>
              </w:numPr>
              <w:rPr>
                <w:rFonts w:asciiTheme="minorHAnsi" w:hAnsiTheme="minorHAnsi"/>
              </w:rPr>
            </w:pPr>
            <w:r w:rsidRPr="003C0929">
              <w:rPr>
                <w:rFonts w:asciiTheme="minorHAnsi" w:hAnsiTheme="minorHAnsi"/>
              </w:rPr>
              <w:t xml:space="preserve">Données conformes avec les critères établis par le déléguant (trajet, aspect, profondeur, diamètre) : l’infirmier programme la prochaine séance avec la ponction de la FAV et trace l’ensemble des informations et son interprétation dans le dossier patient </w:t>
            </w:r>
          </w:p>
          <w:p w:rsidR="00BD3E39" w:rsidRPr="00AC3883" w:rsidRDefault="00AC3883" w:rsidP="003C0929">
            <w:pPr>
              <w:pStyle w:val="Paragraphedeliste"/>
              <w:numPr>
                <w:ilvl w:val="2"/>
                <w:numId w:val="15"/>
              </w:numPr>
              <w:rPr>
                <w:rFonts w:asciiTheme="minorHAnsi" w:hAnsiTheme="minorHAnsi"/>
              </w:rPr>
            </w:pPr>
            <w:r w:rsidRPr="00AC3883">
              <w:rPr>
                <w:rFonts w:asciiTheme="minorHAnsi" w:hAnsiTheme="minorHAnsi"/>
              </w:rPr>
              <w:t>Données non conformes : l’infirm</w:t>
            </w:r>
            <w:r w:rsidR="007405F0">
              <w:rPr>
                <w:rFonts w:asciiTheme="minorHAnsi" w:hAnsiTheme="minorHAnsi"/>
              </w:rPr>
              <w:t>i</w:t>
            </w:r>
            <w:r w:rsidRPr="00AC3883">
              <w:rPr>
                <w:rFonts w:asciiTheme="minorHAnsi" w:hAnsiTheme="minorHAnsi"/>
              </w:rPr>
              <w:t>er transmet les informations a</w:t>
            </w:r>
            <w:r w:rsidR="00BD3E39" w:rsidRPr="00AC3883">
              <w:rPr>
                <w:rFonts w:asciiTheme="minorHAnsi" w:hAnsiTheme="minorHAnsi"/>
              </w:rPr>
              <w:t>u néphrologue, qui décidera de l’utilisation ou non de l’abord vasculaire, de l’indication éventuelle d’une prescription d’échographie-doppler diagnostique complémentaire (faite par un radiologue)</w:t>
            </w:r>
            <w:r w:rsidR="00344122" w:rsidRPr="00AC3883">
              <w:rPr>
                <w:rFonts w:asciiTheme="minorHAnsi" w:hAnsiTheme="minorHAnsi"/>
              </w:rPr>
              <w:t>,</w:t>
            </w:r>
            <w:r w:rsidR="00BD3E39" w:rsidRPr="00AC3883">
              <w:rPr>
                <w:rFonts w:asciiTheme="minorHAnsi" w:hAnsiTheme="minorHAnsi"/>
              </w:rPr>
              <w:t xml:space="preserve"> et</w:t>
            </w:r>
            <w:r w:rsidR="00344122" w:rsidRPr="00AC3883">
              <w:rPr>
                <w:rFonts w:asciiTheme="minorHAnsi" w:hAnsiTheme="minorHAnsi"/>
              </w:rPr>
              <w:t xml:space="preserve"> qui</w:t>
            </w:r>
            <w:r w:rsidR="00BD3E39" w:rsidRPr="00AC3883">
              <w:rPr>
                <w:rFonts w:asciiTheme="minorHAnsi" w:hAnsiTheme="minorHAnsi"/>
              </w:rPr>
              <w:t xml:space="preserve"> prescrira en regard le matériel de ponction le mieux adapté.</w:t>
            </w:r>
          </w:p>
          <w:p w:rsidR="00BD3E39" w:rsidRDefault="00BD3E39" w:rsidP="00BD3E39">
            <w:pPr>
              <w:pStyle w:val="Paragraphedeliste"/>
              <w:numPr>
                <w:ilvl w:val="1"/>
                <w:numId w:val="15"/>
              </w:numPr>
              <w:rPr>
                <w:rFonts w:asciiTheme="minorHAnsi" w:hAnsiTheme="minorHAnsi"/>
              </w:rPr>
            </w:pPr>
            <w:r w:rsidRPr="00BD3E39">
              <w:rPr>
                <w:rFonts w:asciiTheme="minorHAnsi" w:hAnsiTheme="minorHAnsi"/>
              </w:rPr>
              <w:t xml:space="preserve">L’infirmier explique au patient le déroulement de la première ponction et marque à l’aide de l’échographe les futures zones de ponction sur </w:t>
            </w:r>
            <w:r w:rsidRPr="00BD3E39">
              <w:rPr>
                <w:rFonts w:asciiTheme="minorHAnsi" w:hAnsiTheme="minorHAnsi"/>
              </w:rPr>
              <w:lastRenderedPageBreak/>
              <w:t>lesquelles le patient doit apposer les patchs antalgiques.</w:t>
            </w:r>
          </w:p>
          <w:p w:rsidR="00BD3E39" w:rsidRDefault="00BD3E39" w:rsidP="00BD3E39">
            <w:pPr>
              <w:rPr>
                <w:rFonts w:asciiTheme="minorHAnsi" w:hAnsiTheme="minorHAnsi"/>
              </w:rPr>
            </w:pPr>
          </w:p>
          <w:p w:rsidR="00BD3E39" w:rsidRPr="00BD3E39" w:rsidRDefault="00BD3E39" w:rsidP="00BD3E39">
            <w:pPr>
              <w:rPr>
                <w:rFonts w:asciiTheme="minorHAnsi" w:hAnsiTheme="minorHAnsi"/>
              </w:rPr>
            </w:pPr>
          </w:p>
          <w:p w:rsidR="006104A8" w:rsidRPr="005428A3" w:rsidRDefault="006A147A" w:rsidP="006104A8">
            <w:pPr>
              <w:spacing w:after="200" w:line="276" w:lineRule="auto"/>
              <w:contextualSpacing/>
              <w:rPr>
                <w:rFonts w:asciiTheme="minorHAnsi" w:hAnsiTheme="minorHAnsi"/>
              </w:rPr>
            </w:pPr>
            <w:r>
              <w:rPr>
                <w:rFonts w:asciiTheme="minorHAnsi" w:hAnsiTheme="minorHAnsi"/>
                <w:b/>
                <w:u w:val="single"/>
              </w:rPr>
              <w:t>Ponction</w:t>
            </w:r>
            <w:r w:rsidR="006104A8" w:rsidRPr="005428A3">
              <w:rPr>
                <w:rFonts w:asciiTheme="minorHAnsi" w:hAnsiTheme="minorHAnsi"/>
                <w:b/>
                <w:u w:val="single"/>
              </w:rPr>
              <w:t xml:space="preserve"> </w:t>
            </w:r>
            <w:proofErr w:type="spellStart"/>
            <w:r w:rsidR="006104A8" w:rsidRPr="005428A3">
              <w:rPr>
                <w:rFonts w:asciiTheme="minorHAnsi" w:hAnsiTheme="minorHAnsi"/>
                <w:b/>
                <w:u w:val="single"/>
              </w:rPr>
              <w:t>écho</w:t>
            </w:r>
            <w:r w:rsidR="00952B23">
              <w:rPr>
                <w:rFonts w:asciiTheme="minorHAnsi" w:hAnsiTheme="minorHAnsi"/>
                <w:b/>
                <w:u w:val="single"/>
              </w:rPr>
              <w:t>-</w:t>
            </w:r>
            <w:r w:rsidR="006104A8" w:rsidRPr="005428A3">
              <w:rPr>
                <w:rFonts w:asciiTheme="minorHAnsi" w:hAnsiTheme="minorHAnsi"/>
                <w:b/>
                <w:u w:val="single"/>
              </w:rPr>
              <w:t>guidé</w:t>
            </w:r>
            <w:r w:rsidR="00217471">
              <w:rPr>
                <w:rFonts w:asciiTheme="minorHAnsi" w:hAnsiTheme="minorHAnsi"/>
                <w:b/>
                <w:u w:val="single"/>
              </w:rPr>
              <w:t>e</w:t>
            </w:r>
            <w:proofErr w:type="spellEnd"/>
            <w:r w:rsidR="00217471">
              <w:rPr>
                <w:rFonts w:asciiTheme="minorHAnsi" w:hAnsiTheme="minorHAnsi"/>
                <w:b/>
                <w:u w:val="single"/>
              </w:rPr>
              <w:t xml:space="preserve"> </w:t>
            </w:r>
            <w:r>
              <w:rPr>
                <w:rFonts w:asciiTheme="minorHAnsi" w:hAnsiTheme="minorHAnsi"/>
                <w:b/>
                <w:u w:val="single"/>
              </w:rPr>
              <w:t xml:space="preserve">de la FAV </w:t>
            </w:r>
            <w:r w:rsidR="00AC3883">
              <w:rPr>
                <w:rFonts w:asciiTheme="minorHAnsi" w:hAnsiTheme="minorHAnsi"/>
                <w:b/>
                <w:i/>
              </w:rPr>
              <w:t>(Annexes</w:t>
            </w:r>
            <w:r w:rsidR="00952B23">
              <w:rPr>
                <w:rFonts w:asciiTheme="minorHAnsi" w:hAnsiTheme="minorHAnsi"/>
                <w:b/>
                <w:i/>
              </w:rPr>
              <w:t xml:space="preserve"> V</w:t>
            </w:r>
            <w:r w:rsidR="00944A1E">
              <w:rPr>
                <w:rFonts w:asciiTheme="minorHAnsi" w:hAnsiTheme="minorHAnsi"/>
                <w:b/>
                <w:i/>
              </w:rPr>
              <w:t xml:space="preserve"> et </w:t>
            </w:r>
            <w:r w:rsidR="00952B23">
              <w:rPr>
                <w:rFonts w:asciiTheme="minorHAnsi" w:hAnsiTheme="minorHAnsi"/>
                <w:b/>
                <w:i/>
              </w:rPr>
              <w:t>V</w:t>
            </w:r>
            <w:r w:rsidR="009049BE">
              <w:rPr>
                <w:rFonts w:asciiTheme="minorHAnsi" w:hAnsiTheme="minorHAnsi"/>
                <w:b/>
                <w:i/>
              </w:rPr>
              <w:t>I</w:t>
            </w:r>
            <w:r w:rsidR="00217471" w:rsidRPr="00217471">
              <w:rPr>
                <w:rFonts w:asciiTheme="minorHAnsi" w:hAnsiTheme="minorHAnsi"/>
                <w:b/>
                <w:i/>
              </w:rPr>
              <w:t>)</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Qui : Infirmier formé à l’</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guidage</w:t>
            </w:r>
            <w:proofErr w:type="spellEnd"/>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Quand : Se réalise au début d’une séance d’hémodialyse :</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Lors des 3 pre</w:t>
            </w:r>
            <w:r w:rsidR="001B0754">
              <w:rPr>
                <w:rFonts w:asciiTheme="minorHAnsi" w:hAnsiTheme="minorHAnsi"/>
              </w:rPr>
              <w:t xml:space="preserve">mières </w:t>
            </w:r>
            <w:r w:rsidR="00AC3883">
              <w:rPr>
                <w:rFonts w:asciiTheme="minorHAnsi" w:hAnsiTheme="minorHAnsi"/>
              </w:rPr>
              <w:t xml:space="preserve">utilisations de la FAV pour des </w:t>
            </w:r>
            <w:r w:rsidR="001B0754">
              <w:rPr>
                <w:rFonts w:asciiTheme="minorHAnsi" w:hAnsiTheme="minorHAnsi"/>
              </w:rPr>
              <w:t xml:space="preserve">séances d’hémodialyse </w:t>
            </w:r>
          </w:p>
          <w:p w:rsidR="00BD3E39" w:rsidRPr="00BD3E39" w:rsidRDefault="007405F0" w:rsidP="00BD3E39">
            <w:pPr>
              <w:pStyle w:val="Paragraphedeliste"/>
              <w:numPr>
                <w:ilvl w:val="1"/>
                <w:numId w:val="15"/>
              </w:numPr>
              <w:rPr>
                <w:rFonts w:asciiTheme="minorHAnsi" w:hAnsiTheme="minorHAnsi"/>
              </w:rPr>
            </w:pPr>
            <w:r>
              <w:rPr>
                <w:rFonts w:asciiTheme="minorHAnsi" w:hAnsiTheme="minorHAnsi"/>
              </w:rPr>
              <w:t>P</w:t>
            </w:r>
            <w:r w:rsidR="00BD3E39" w:rsidRPr="00BD3E39">
              <w:rPr>
                <w:rFonts w:asciiTheme="minorHAnsi" w:hAnsiTheme="minorHAnsi"/>
              </w:rPr>
              <w:t>our des FAV identifiées comme atypiques (très profondes, sinueuses, fragiles…)</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En relai d’un échec de ponction</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Modalités d’interprétation : </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 xml:space="preserve">L’infirmier visualise sur l’écran les données suivantes : </w:t>
            </w:r>
          </w:p>
          <w:p w:rsidR="00BD3E39" w:rsidRPr="00BD3E39" w:rsidRDefault="00BD3E39" w:rsidP="00BD3E39">
            <w:pPr>
              <w:pStyle w:val="Paragraphedeliste"/>
              <w:numPr>
                <w:ilvl w:val="2"/>
                <w:numId w:val="15"/>
              </w:numPr>
              <w:rPr>
                <w:rFonts w:asciiTheme="minorHAnsi" w:hAnsiTheme="minorHAnsi"/>
              </w:rPr>
            </w:pPr>
            <w:r w:rsidRPr="00BD3E39">
              <w:rPr>
                <w:rFonts w:asciiTheme="minorHAnsi" w:hAnsiTheme="minorHAnsi"/>
              </w:rPr>
              <w:t>Trajet de la FAV</w:t>
            </w:r>
          </w:p>
          <w:p w:rsidR="00BD3E39" w:rsidRPr="00BD3E39" w:rsidRDefault="00BD3E39" w:rsidP="00BD3E39">
            <w:pPr>
              <w:pStyle w:val="Paragraphedeliste"/>
              <w:numPr>
                <w:ilvl w:val="2"/>
                <w:numId w:val="15"/>
              </w:numPr>
              <w:rPr>
                <w:rFonts w:asciiTheme="minorHAnsi" w:hAnsiTheme="minorHAnsi"/>
              </w:rPr>
            </w:pPr>
            <w:r w:rsidRPr="00BD3E39">
              <w:rPr>
                <w:rFonts w:asciiTheme="minorHAnsi" w:hAnsiTheme="minorHAnsi"/>
              </w:rPr>
              <w:t>Aspect de la FAV</w:t>
            </w:r>
          </w:p>
          <w:p w:rsidR="00BD3E39" w:rsidRPr="00BD3E39" w:rsidRDefault="00BD3E39" w:rsidP="00BD3E39">
            <w:pPr>
              <w:pStyle w:val="Paragraphedeliste"/>
              <w:numPr>
                <w:ilvl w:val="2"/>
                <w:numId w:val="15"/>
              </w:numPr>
              <w:rPr>
                <w:rFonts w:asciiTheme="minorHAnsi" w:hAnsiTheme="minorHAnsi"/>
              </w:rPr>
            </w:pPr>
            <w:r w:rsidRPr="00BD3E39">
              <w:rPr>
                <w:rFonts w:asciiTheme="minorHAnsi" w:hAnsiTheme="minorHAnsi"/>
              </w:rPr>
              <w:t>Localisation dont la profondeur par rapport aux téguments</w:t>
            </w:r>
          </w:p>
          <w:p w:rsidR="00BD3E39" w:rsidRPr="00BD3E39" w:rsidRDefault="00BD3E39" w:rsidP="00BD3E39">
            <w:pPr>
              <w:pStyle w:val="Paragraphedeliste"/>
              <w:numPr>
                <w:ilvl w:val="2"/>
                <w:numId w:val="15"/>
              </w:numPr>
              <w:rPr>
                <w:rFonts w:asciiTheme="minorHAnsi" w:hAnsiTheme="minorHAnsi"/>
              </w:rPr>
            </w:pPr>
            <w:r w:rsidRPr="00BD3E39">
              <w:rPr>
                <w:rFonts w:asciiTheme="minorHAnsi" w:hAnsiTheme="minorHAnsi"/>
              </w:rPr>
              <w:t>Diamètre du vaisseau</w:t>
            </w:r>
          </w:p>
          <w:p w:rsidR="007405F0" w:rsidRDefault="007405F0" w:rsidP="007405F0">
            <w:pPr>
              <w:pStyle w:val="Paragraphedeliste"/>
              <w:ind w:left="1080"/>
              <w:rPr>
                <w:rFonts w:asciiTheme="minorHAnsi" w:hAnsiTheme="minorHAnsi"/>
              </w:rPr>
            </w:pPr>
          </w:p>
          <w:p w:rsidR="007405F0" w:rsidRDefault="007405F0" w:rsidP="00BD3E39">
            <w:pPr>
              <w:pStyle w:val="Paragraphedeliste"/>
              <w:numPr>
                <w:ilvl w:val="1"/>
                <w:numId w:val="15"/>
              </w:numPr>
              <w:rPr>
                <w:rFonts w:asciiTheme="minorHAnsi" w:hAnsiTheme="minorHAnsi"/>
              </w:rPr>
            </w:pPr>
            <w:r>
              <w:rPr>
                <w:rFonts w:asciiTheme="minorHAnsi" w:hAnsiTheme="minorHAnsi"/>
              </w:rPr>
              <w:lastRenderedPageBreak/>
              <w:t>Données conformes </w:t>
            </w:r>
            <w:r w:rsidRPr="00AC3883">
              <w:rPr>
                <w:rFonts w:asciiTheme="minorHAnsi" w:hAnsiTheme="minorHAnsi"/>
              </w:rPr>
              <w:t>avec les critères établis par le déléguant</w:t>
            </w:r>
            <w:r>
              <w:rPr>
                <w:rFonts w:asciiTheme="minorHAnsi" w:hAnsiTheme="minorHAnsi"/>
              </w:rPr>
              <w:t xml:space="preserve"> : l’infi</w:t>
            </w:r>
            <w:r w:rsidR="00952B23">
              <w:rPr>
                <w:rFonts w:asciiTheme="minorHAnsi" w:hAnsiTheme="minorHAnsi"/>
              </w:rPr>
              <w:t xml:space="preserve">rmer peut réaliser la ponction </w:t>
            </w:r>
            <w:proofErr w:type="spellStart"/>
            <w:r w:rsidR="00952B23">
              <w:rPr>
                <w:rFonts w:asciiTheme="minorHAnsi" w:hAnsiTheme="minorHAnsi"/>
              </w:rPr>
              <w:t>é</w:t>
            </w:r>
            <w:r>
              <w:rPr>
                <w:rFonts w:asciiTheme="minorHAnsi" w:hAnsiTheme="minorHAnsi"/>
              </w:rPr>
              <w:t>cho</w:t>
            </w:r>
            <w:r w:rsidR="00952B23">
              <w:rPr>
                <w:rFonts w:asciiTheme="minorHAnsi" w:hAnsiTheme="minorHAnsi"/>
              </w:rPr>
              <w:t>-</w:t>
            </w:r>
            <w:r>
              <w:rPr>
                <w:rFonts w:asciiTheme="minorHAnsi" w:hAnsiTheme="minorHAnsi"/>
              </w:rPr>
              <w:t>guidée</w:t>
            </w:r>
            <w:proofErr w:type="spellEnd"/>
          </w:p>
          <w:p w:rsidR="007405F0" w:rsidRDefault="007405F0" w:rsidP="00BD3E39">
            <w:pPr>
              <w:pStyle w:val="Paragraphedeliste"/>
              <w:numPr>
                <w:ilvl w:val="1"/>
                <w:numId w:val="15"/>
              </w:numPr>
              <w:rPr>
                <w:rFonts w:asciiTheme="minorHAnsi" w:hAnsiTheme="minorHAnsi"/>
              </w:rPr>
            </w:pPr>
            <w:r>
              <w:rPr>
                <w:rFonts w:asciiTheme="minorHAnsi" w:hAnsiTheme="minorHAnsi"/>
              </w:rPr>
              <w:t>Données non conformes </w:t>
            </w:r>
            <w:r w:rsidRPr="00AC3883">
              <w:rPr>
                <w:rFonts w:asciiTheme="minorHAnsi" w:hAnsiTheme="minorHAnsi"/>
              </w:rPr>
              <w:t>avec les critères établis par le déléguant</w:t>
            </w:r>
            <w:r>
              <w:rPr>
                <w:rFonts w:asciiTheme="minorHAnsi" w:hAnsiTheme="minorHAnsi"/>
              </w:rPr>
              <w:t xml:space="preserve"> : </w:t>
            </w:r>
            <w:r w:rsidRPr="00AC3883">
              <w:rPr>
                <w:rFonts w:asciiTheme="minorHAnsi" w:hAnsiTheme="minorHAnsi"/>
              </w:rPr>
              <w:t>l’infirm</w:t>
            </w:r>
            <w:r>
              <w:rPr>
                <w:rFonts w:asciiTheme="minorHAnsi" w:hAnsiTheme="minorHAnsi"/>
              </w:rPr>
              <w:t>i</w:t>
            </w:r>
            <w:r w:rsidRPr="00AC3883">
              <w:rPr>
                <w:rFonts w:asciiTheme="minorHAnsi" w:hAnsiTheme="minorHAnsi"/>
              </w:rPr>
              <w:t>er transmet les informations au néphrologue, qui décidera de l’utilisation ou non de l’abord vasculaire, de l’indication éventuelle d’une prescription d’échographie-doppler diagnostique complémentaire (faite par un radiologue), et qui prescrira en regard le matériel de ponction le mieux adapté</w:t>
            </w:r>
          </w:p>
          <w:p w:rsidR="007405F0" w:rsidRDefault="007405F0" w:rsidP="007405F0">
            <w:pPr>
              <w:pStyle w:val="Paragraphedeliste"/>
              <w:ind w:left="1352"/>
              <w:rPr>
                <w:rFonts w:asciiTheme="minorHAnsi" w:hAnsiTheme="minorHAnsi"/>
              </w:rPr>
            </w:pPr>
          </w:p>
          <w:p w:rsidR="007405F0" w:rsidRPr="007405F0" w:rsidRDefault="00BD3E39" w:rsidP="007405F0">
            <w:pPr>
              <w:pStyle w:val="Paragraphedeliste"/>
              <w:numPr>
                <w:ilvl w:val="0"/>
                <w:numId w:val="15"/>
              </w:numPr>
              <w:rPr>
                <w:rFonts w:asciiTheme="minorHAnsi" w:hAnsiTheme="minorHAnsi"/>
              </w:rPr>
            </w:pPr>
            <w:r w:rsidRPr="00BD3E39">
              <w:rPr>
                <w:rFonts w:asciiTheme="minorHAnsi" w:hAnsiTheme="minorHAnsi"/>
              </w:rPr>
              <w:t xml:space="preserve">Conduite à tenir : </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L’infirmier explique au patient le déroulement de la ponction.</w:t>
            </w:r>
          </w:p>
          <w:p w:rsidR="007405F0" w:rsidRPr="00BD3E39" w:rsidRDefault="007405F0" w:rsidP="007405F0">
            <w:pPr>
              <w:pStyle w:val="Paragraphedeliste"/>
              <w:numPr>
                <w:ilvl w:val="1"/>
                <w:numId w:val="15"/>
              </w:numPr>
              <w:rPr>
                <w:rFonts w:asciiTheme="minorHAnsi" w:hAnsiTheme="minorHAnsi"/>
              </w:rPr>
            </w:pPr>
            <w:r w:rsidRPr="00BD3E39">
              <w:rPr>
                <w:rFonts w:asciiTheme="minorHAnsi" w:hAnsiTheme="minorHAnsi"/>
              </w:rPr>
              <w:t>L’infirmier, au moment de la ponction, visualise sur l’écran l’introduction de son aiguille et son bon positionnement au milieu de la lumière du vaisseau</w:t>
            </w:r>
          </w:p>
          <w:p w:rsidR="00BD3E39" w:rsidRDefault="00BD3E39" w:rsidP="00BD3E39">
            <w:pPr>
              <w:pStyle w:val="Paragraphedeliste"/>
              <w:numPr>
                <w:ilvl w:val="1"/>
                <w:numId w:val="15"/>
              </w:numPr>
              <w:rPr>
                <w:rFonts w:asciiTheme="minorHAnsi" w:hAnsiTheme="minorHAnsi"/>
              </w:rPr>
            </w:pPr>
            <w:r w:rsidRPr="00BD3E39">
              <w:rPr>
                <w:rFonts w:asciiTheme="minorHAnsi" w:hAnsiTheme="minorHAnsi"/>
              </w:rPr>
              <w:t xml:space="preserve">L’infirmier effectue la ponction </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guidée</w:t>
            </w:r>
            <w:proofErr w:type="spellEnd"/>
            <w:r w:rsidRPr="00BD3E39">
              <w:rPr>
                <w:rFonts w:asciiTheme="minorHAnsi" w:hAnsiTheme="minorHAnsi"/>
              </w:rPr>
              <w:t xml:space="preserve"> dans les règles d’asepsie et de bonnes pratiques selon les protocoles en vigueur.</w:t>
            </w:r>
          </w:p>
          <w:p w:rsidR="001A1FEF" w:rsidRPr="00421BDC" w:rsidRDefault="001A1FEF" w:rsidP="00BD3E39">
            <w:pPr>
              <w:pStyle w:val="Paragraphedeliste"/>
              <w:numPr>
                <w:ilvl w:val="1"/>
                <w:numId w:val="15"/>
              </w:numPr>
              <w:rPr>
                <w:rFonts w:asciiTheme="minorHAnsi" w:hAnsiTheme="minorHAnsi"/>
              </w:rPr>
            </w:pPr>
            <w:r w:rsidRPr="00421BDC">
              <w:rPr>
                <w:rFonts w:asciiTheme="minorHAnsi" w:hAnsiTheme="minorHAnsi"/>
              </w:rPr>
              <w:lastRenderedPageBreak/>
              <w:t>Mesure la douleur induite avec une échelle de la douleur adaptée (EN,</w:t>
            </w:r>
            <w:r w:rsidR="00421BDC">
              <w:rPr>
                <w:rFonts w:asciiTheme="minorHAnsi" w:hAnsiTheme="minorHAnsi"/>
              </w:rPr>
              <w:t xml:space="preserve"> </w:t>
            </w:r>
            <w:r w:rsidRPr="00421BDC">
              <w:rPr>
                <w:rFonts w:asciiTheme="minorHAnsi" w:hAnsiTheme="minorHAnsi"/>
              </w:rPr>
              <w:t>EVA) et l’inscrit dans le dossier du patient</w:t>
            </w:r>
          </w:p>
          <w:p w:rsidR="00BD3E39"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L’infirmier trace dans le dossier du patient toute observation permettant la continuité des soins pour les séances ultérieures</w:t>
            </w:r>
          </w:p>
          <w:p w:rsidR="00C9694C" w:rsidRPr="00BD3E39" w:rsidRDefault="00BD3E39" w:rsidP="00BD3E39">
            <w:pPr>
              <w:pStyle w:val="Paragraphedeliste"/>
              <w:numPr>
                <w:ilvl w:val="1"/>
                <w:numId w:val="15"/>
              </w:numPr>
              <w:rPr>
                <w:rFonts w:asciiTheme="minorHAnsi" w:hAnsiTheme="minorHAnsi"/>
              </w:rPr>
            </w:pPr>
            <w:r w:rsidRPr="00BD3E39">
              <w:rPr>
                <w:rFonts w:asciiTheme="minorHAnsi" w:hAnsiTheme="minorHAnsi"/>
              </w:rPr>
              <w:t>L’infirmier transmet au néphrologue toutes difficultés ou observations utiles pour un diagnostic médical et une adaptation des prescriptions de modalité de dialyse.</w:t>
            </w:r>
          </w:p>
        </w:tc>
      </w:tr>
      <w:tr w:rsidR="00C9694C" w:rsidRPr="003556D8" w:rsidTr="00217471">
        <w:tc>
          <w:tcPr>
            <w:tcW w:w="4219" w:type="dxa"/>
            <w:shd w:val="clear" w:color="auto" w:fill="CCFFCC"/>
          </w:tcPr>
          <w:p w:rsidR="00C9694C" w:rsidRPr="003556D8" w:rsidRDefault="00C9694C" w:rsidP="001C2E18">
            <w:pPr>
              <w:rPr>
                <w:rFonts w:ascii="Calibri" w:hAnsi="Calibri" w:cs="Arial"/>
                <w:b/>
                <w:iCs/>
              </w:rPr>
            </w:pPr>
            <w:r w:rsidRPr="003556D8">
              <w:rPr>
                <w:rFonts w:ascii="Calibri" w:hAnsi="Calibri" w:cs="Arial"/>
                <w:b/>
                <w:iCs/>
              </w:rPr>
              <w:lastRenderedPageBreak/>
              <w:t>Lieu de mise en œuvre </w:t>
            </w:r>
          </w:p>
          <w:p w:rsidR="00E353F8" w:rsidRPr="003556D8" w:rsidRDefault="00E353F8" w:rsidP="001C2E18">
            <w:pPr>
              <w:rPr>
                <w:rFonts w:ascii="Calibri" w:hAnsi="Calibri" w:cs="Arial"/>
                <w:iCs/>
              </w:rPr>
            </w:pPr>
          </w:p>
          <w:p w:rsidR="00C9694C" w:rsidRPr="003556D8" w:rsidRDefault="00C9694C" w:rsidP="001C2E18">
            <w:pPr>
              <w:rPr>
                <w:rFonts w:ascii="Calibri" w:hAnsi="Calibri" w:cs="Arial"/>
                <w:iCs/>
              </w:rPr>
            </w:pPr>
            <w:r w:rsidRPr="003556D8">
              <w:rPr>
                <w:rFonts w:ascii="Calibri" w:hAnsi="Calibri" w:cs="Arial"/>
                <w:iCs/>
              </w:rPr>
              <w:t xml:space="preserve">Dans quel type de lieu le protocole a-t-il vocation à être mis en œuvre ? </w:t>
            </w:r>
          </w:p>
          <w:p w:rsidR="00E353F8" w:rsidRPr="003556D8" w:rsidRDefault="00E353F8" w:rsidP="001C2E18">
            <w:pPr>
              <w:rPr>
                <w:rFonts w:ascii="Calibri" w:hAnsi="Calibri" w:cs="Arial"/>
                <w:iCs/>
              </w:rPr>
            </w:pPr>
          </w:p>
          <w:p w:rsidR="00E353F8" w:rsidRPr="003556D8" w:rsidRDefault="00E353F8" w:rsidP="001C2E18">
            <w:pPr>
              <w:rPr>
                <w:rFonts w:ascii="Calibri" w:hAnsi="Calibri" w:cs="Arial"/>
                <w:iCs/>
              </w:rPr>
            </w:pPr>
          </w:p>
          <w:p w:rsidR="00E353F8" w:rsidRPr="003556D8" w:rsidRDefault="00C9694C" w:rsidP="001C2E18">
            <w:pPr>
              <w:rPr>
                <w:rFonts w:ascii="Calibri" w:hAnsi="Calibri"/>
                <w:i/>
              </w:rPr>
            </w:pPr>
            <w:r w:rsidRPr="003556D8">
              <w:rPr>
                <w:rFonts w:ascii="Calibri" w:hAnsi="Calibri" w:cs="Arial"/>
                <w:iCs/>
              </w:rPr>
              <w:t>Quelles sont les caractéristiques de ce lieu qui conditionnent éventuellement sa mise en œuvre ?</w:t>
            </w:r>
            <w:r w:rsidRPr="003556D8">
              <w:rPr>
                <w:rFonts w:ascii="Calibri" w:hAnsi="Calibri"/>
                <w:i/>
              </w:rPr>
              <w:t xml:space="preserve">   </w:t>
            </w:r>
          </w:p>
          <w:p w:rsidR="00E353F8" w:rsidRPr="003556D8" w:rsidRDefault="00E353F8" w:rsidP="001C2E18">
            <w:pPr>
              <w:rPr>
                <w:rFonts w:ascii="Calibri" w:hAnsi="Calibri"/>
                <w:i/>
              </w:rPr>
            </w:pPr>
          </w:p>
          <w:p w:rsidR="00C9694C" w:rsidRPr="00115AAA" w:rsidRDefault="00E353F8" w:rsidP="001C2E18">
            <w:pPr>
              <w:rPr>
                <w:rFonts w:ascii="Calibri" w:hAnsi="Calibri"/>
              </w:rPr>
            </w:pPr>
            <w:r w:rsidRPr="00115AAA">
              <w:rPr>
                <w:rFonts w:ascii="Calibri" w:hAnsi="Calibri"/>
              </w:rPr>
              <w:t>Quelles sont les caractéristiques de l’équipe ? (nombre minimal, nombre d’actes minimal, type d’organisation)</w:t>
            </w:r>
            <w:r w:rsidR="00C9694C" w:rsidRPr="00115AAA">
              <w:rPr>
                <w:rFonts w:ascii="Calibri" w:hAnsi="Calibri"/>
                <w:i/>
              </w:rPr>
              <w:t xml:space="preserve">                                                            </w:t>
            </w:r>
          </w:p>
        </w:tc>
        <w:tc>
          <w:tcPr>
            <w:tcW w:w="3969" w:type="dxa"/>
            <w:shd w:val="clear" w:color="auto" w:fill="CCFFCC"/>
          </w:tcPr>
          <w:p w:rsidR="00C9694C" w:rsidRPr="003556D8" w:rsidRDefault="00C9694C">
            <w:pPr>
              <w:rPr>
                <w:rFonts w:ascii="Calibri" w:eastAsia="MS Mincho" w:hAnsi="Calibri" w:cs="Arial"/>
                <w:color w:val="000000"/>
                <w:lang w:eastAsia="ja-JP"/>
              </w:rPr>
            </w:pPr>
            <w:r w:rsidRPr="003556D8">
              <w:rPr>
                <w:rFonts w:ascii="Calibri" w:eastAsia="MS Mincho" w:hAnsi="Calibri" w:cs="Arial"/>
                <w:color w:val="000000"/>
                <w:lang w:eastAsia="ja-JP"/>
              </w:rPr>
              <w:t xml:space="preserve">Le bon déroulement d'un protocole peut dépendre de plusieurs facteurs liés à son lieu de mise en œuvre : </w:t>
            </w:r>
          </w:p>
          <w:p w:rsidR="00C9694C" w:rsidRPr="003556D8" w:rsidRDefault="00C9694C" w:rsidP="003556D8">
            <w:pPr>
              <w:numPr>
                <w:ilvl w:val="0"/>
                <w:numId w:val="7"/>
              </w:numPr>
              <w:rPr>
                <w:rFonts w:ascii="Calibri" w:eastAsia="MS Mincho" w:hAnsi="Calibri" w:cs="Arial"/>
                <w:color w:val="000000"/>
                <w:lang w:eastAsia="ja-JP"/>
              </w:rPr>
            </w:pPr>
            <w:r w:rsidRPr="003556D8">
              <w:rPr>
                <w:rFonts w:ascii="Calibri" w:eastAsia="MS Mincho" w:hAnsi="Calibri" w:cs="Arial"/>
                <w:color w:val="000000"/>
                <w:u w:val="single"/>
                <w:lang w:eastAsia="ja-JP"/>
              </w:rPr>
              <w:t>le type de lieu (</w:t>
            </w:r>
            <w:r w:rsidRPr="003556D8">
              <w:rPr>
                <w:rFonts w:ascii="Calibri" w:eastAsia="MS Mincho" w:hAnsi="Calibri" w:cs="Arial"/>
                <w:color w:val="000000"/>
                <w:lang w:eastAsia="ja-JP"/>
              </w:rPr>
              <w:t>cabinet médical, service hospitalier,…)</w:t>
            </w:r>
          </w:p>
          <w:p w:rsidR="00C9694C" w:rsidRPr="003556D8" w:rsidRDefault="00C9694C" w:rsidP="003556D8">
            <w:pPr>
              <w:numPr>
                <w:ilvl w:val="0"/>
                <w:numId w:val="7"/>
              </w:numPr>
              <w:rPr>
                <w:rFonts w:ascii="Calibri" w:hAnsi="Calibri"/>
              </w:rPr>
            </w:pPr>
            <w:r w:rsidRPr="003556D8">
              <w:rPr>
                <w:rFonts w:ascii="Calibri" w:eastAsia="MS Mincho" w:hAnsi="Calibri" w:cs="Arial"/>
                <w:color w:val="000000"/>
                <w:u w:val="single"/>
                <w:lang w:eastAsia="ja-JP"/>
              </w:rPr>
              <w:t>la configuration des locaux</w:t>
            </w:r>
            <w:r w:rsidRPr="003556D8">
              <w:rPr>
                <w:rFonts w:ascii="Calibri" w:eastAsia="MS Mincho" w:hAnsi="Calibri" w:cs="Arial"/>
                <w:color w:val="000000"/>
                <w:lang w:eastAsia="ja-JP"/>
              </w:rPr>
              <w:t xml:space="preserve"> (présence médicale sur place...), </w:t>
            </w:r>
          </w:p>
          <w:p w:rsidR="00C9694C" w:rsidRPr="003556D8" w:rsidRDefault="00C9694C" w:rsidP="003556D8">
            <w:pPr>
              <w:numPr>
                <w:ilvl w:val="0"/>
                <w:numId w:val="7"/>
              </w:numPr>
              <w:rPr>
                <w:rFonts w:ascii="Calibri" w:hAnsi="Calibri"/>
              </w:rPr>
            </w:pPr>
            <w:r w:rsidRPr="003556D8">
              <w:rPr>
                <w:rFonts w:ascii="Calibri" w:eastAsia="MS Mincho" w:hAnsi="Calibri" w:cs="Arial"/>
                <w:color w:val="000000"/>
                <w:u w:val="single"/>
                <w:lang w:eastAsia="ja-JP"/>
              </w:rPr>
              <w:t xml:space="preserve">le matériel </w:t>
            </w:r>
            <w:r w:rsidRPr="00115AAA">
              <w:rPr>
                <w:rFonts w:ascii="Calibri" w:eastAsia="MS Mincho" w:hAnsi="Calibri" w:cs="Arial"/>
                <w:u w:val="single"/>
                <w:lang w:eastAsia="ja-JP"/>
              </w:rPr>
              <w:t>disponible</w:t>
            </w:r>
            <w:r w:rsidR="00E353F8" w:rsidRPr="00115AAA">
              <w:rPr>
                <w:rFonts w:ascii="Calibri" w:eastAsia="MS Mincho" w:hAnsi="Calibri" w:cs="Arial"/>
                <w:u w:val="single"/>
                <w:lang w:eastAsia="ja-JP"/>
              </w:rPr>
              <w:t xml:space="preserve"> nécessaire</w:t>
            </w:r>
            <w:r w:rsidRPr="00115AAA">
              <w:rPr>
                <w:rFonts w:ascii="Calibri" w:eastAsia="MS Mincho" w:hAnsi="Calibri" w:cs="Arial"/>
                <w:lang w:eastAsia="ja-JP"/>
              </w:rPr>
              <w:t xml:space="preserve"> (trousse d'urgences...) et, le cas échéant, leurs</w:t>
            </w:r>
            <w:r w:rsidRPr="003556D8">
              <w:rPr>
                <w:rFonts w:ascii="Calibri" w:eastAsia="MS Mincho" w:hAnsi="Calibri" w:cs="Arial"/>
                <w:color w:val="000000"/>
                <w:lang w:eastAsia="ja-JP"/>
              </w:rPr>
              <w:t xml:space="preserve"> </w:t>
            </w:r>
            <w:r w:rsidRPr="003556D8">
              <w:rPr>
                <w:rFonts w:ascii="Calibri" w:eastAsia="MS Mincho" w:hAnsi="Calibri" w:cs="Arial"/>
                <w:color w:val="000000"/>
                <w:u w:val="single"/>
                <w:lang w:eastAsia="ja-JP"/>
              </w:rPr>
              <w:t>caractéristiques</w:t>
            </w:r>
            <w:r w:rsidRPr="003556D8">
              <w:rPr>
                <w:rFonts w:ascii="Calibri" w:eastAsia="MS Mincho" w:hAnsi="Calibri" w:cs="Arial"/>
                <w:color w:val="000000"/>
                <w:lang w:eastAsia="ja-JP"/>
              </w:rPr>
              <w:t xml:space="preserve"> (échographe...). Il convient de les identifier.</w:t>
            </w:r>
          </w:p>
          <w:p w:rsidR="00C9694C" w:rsidRPr="003556D8" w:rsidRDefault="00C9694C" w:rsidP="003556D8">
            <w:pPr>
              <w:numPr>
                <w:ilvl w:val="0"/>
                <w:numId w:val="7"/>
              </w:numPr>
              <w:rPr>
                <w:rFonts w:ascii="Calibri" w:hAnsi="Calibri"/>
              </w:rPr>
            </w:pPr>
            <w:r w:rsidRPr="003556D8">
              <w:rPr>
                <w:rFonts w:ascii="Calibri" w:eastAsia="MS Mincho" w:hAnsi="Calibri" w:cs="Arial"/>
                <w:color w:val="000000"/>
                <w:u w:val="single"/>
                <w:lang w:eastAsia="ja-JP"/>
              </w:rPr>
              <w:t>Les caractéristiques concernant les professionnels </w:t>
            </w:r>
            <w:r w:rsidRPr="003556D8">
              <w:rPr>
                <w:rFonts w:ascii="Calibri" w:eastAsia="MS Mincho" w:hAnsi="Calibri" w:cs="Arial"/>
                <w:color w:val="000000"/>
                <w:lang w:eastAsia="ja-JP"/>
              </w:rPr>
              <w:t xml:space="preserve">: nombre </w:t>
            </w:r>
            <w:r w:rsidRPr="003556D8">
              <w:rPr>
                <w:rFonts w:ascii="Calibri" w:eastAsia="MS Mincho" w:hAnsi="Calibri" w:cs="Arial"/>
                <w:color w:val="000000"/>
                <w:lang w:eastAsia="ja-JP"/>
              </w:rPr>
              <w:lastRenderedPageBreak/>
              <w:t xml:space="preserve">minimal, nombre </w:t>
            </w:r>
            <w:bookmarkStart w:id="0" w:name="_GoBack"/>
            <w:bookmarkEnd w:id="0"/>
            <w:r w:rsidRPr="003556D8">
              <w:rPr>
                <w:rFonts w:ascii="Calibri" w:eastAsia="MS Mincho" w:hAnsi="Calibri" w:cs="Arial"/>
                <w:color w:val="000000"/>
                <w:lang w:eastAsia="ja-JP"/>
              </w:rPr>
              <w:t>d’actes minimal</w:t>
            </w:r>
            <w:r w:rsidR="00E353F8" w:rsidRPr="003556D8">
              <w:rPr>
                <w:rFonts w:ascii="Calibri" w:eastAsia="MS Mincho" w:hAnsi="Calibri" w:cs="Arial"/>
                <w:color w:val="000000"/>
                <w:lang w:eastAsia="ja-JP"/>
              </w:rPr>
              <w:t xml:space="preserve"> – organisation (nécessité de présence ou astreinte, lien avec d’autres professionnels,…)</w:t>
            </w:r>
          </w:p>
        </w:tc>
        <w:tc>
          <w:tcPr>
            <w:tcW w:w="6521" w:type="dxa"/>
            <w:shd w:val="clear" w:color="auto" w:fill="auto"/>
          </w:tcPr>
          <w:p w:rsidR="006104A8" w:rsidRPr="005428A3" w:rsidRDefault="006104A8" w:rsidP="006104A8">
            <w:pPr>
              <w:rPr>
                <w:rFonts w:asciiTheme="minorHAnsi" w:hAnsiTheme="minorHAnsi"/>
                <w:b/>
                <w:u w:val="single"/>
              </w:rPr>
            </w:pPr>
            <w:r w:rsidRPr="005428A3">
              <w:rPr>
                <w:rFonts w:asciiTheme="minorHAnsi" w:hAnsiTheme="minorHAnsi"/>
                <w:b/>
                <w:u w:val="single"/>
              </w:rPr>
              <w:lastRenderedPageBreak/>
              <w:t xml:space="preserve">Lieu de mise en </w:t>
            </w:r>
            <w:r w:rsidR="006B64C6" w:rsidRPr="005428A3">
              <w:rPr>
                <w:rFonts w:asciiTheme="minorHAnsi" w:hAnsiTheme="minorHAnsi"/>
                <w:b/>
                <w:u w:val="single"/>
              </w:rPr>
              <w:t>œuvre</w:t>
            </w:r>
            <w:r w:rsidRPr="005428A3">
              <w:rPr>
                <w:rFonts w:asciiTheme="minorHAnsi" w:hAnsiTheme="minorHAnsi"/>
                <w:b/>
                <w:u w:val="single"/>
              </w:rPr>
              <w:t> :</w:t>
            </w:r>
          </w:p>
          <w:p w:rsidR="006B64C6" w:rsidRDefault="00BD3E39" w:rsidP="006B64C6">
            <w:pPr>
              <w:pStyle w:val="Paragraphedeliste"/>
              <w:numPr>
                <w:ilvl w:val="0"/>
                <w:numId w:val="15"/>
              </w:numPr>
              <w:rPr>
                <w:rFonts w:asciiTheme="minorHAnsi" w:hAnsiTheme="minorHAnsi"/>
              </w:rPr>
            </w:pPr>
            <w:r w:rsidRPr="006B64C6">
              <w:rPr>
                <w:rFonts w:asciiTheme="minorHAnsi" w:hAnsiTheme="minorHAnsi"/>
              </w:rPr>
              <w:t>Le protocole de coopération a pour vocation d’être mis en œuvre au sein d</w:t>
            </w:r>
            <w:r w:rsidR="006B64C6" w:rsidRPr="006B64C6">
              <w:rPr>
                <w:rFonts w:asciiTheme="minorHAnsi" w:hAnsiTheme="minorHAnsi"/>
              </w:rPr>
              <w:t>e structures réalisant des séances d’hémodialyse.</w:t>
            </w:r>
          </w:p>
          <w:p w:rsidR="00BD3E39" w:rsidRPr="006B64C6" w:rsidRDefault="00BD3E39" w:rsidP="006B64C6">
            <w:pPr>
              <w:pStyle w:val="Paragraphedeliste"/>
              <w:numPr>
                <w:ilvl w:val="0"/>
                <w:numId w:val="15"/>
              </w:numPr>
              <w:rPr>
                <w:rFonts w:asciiTheme="minorHAnsi" w:hAnsiTheme="minorHAnsi"/>
              </w:rPr>
            </w:pPr>
            <w:r w:rsidRPr="006B64C6">
              <w:rPr>
                <w:rFonts w:asciiTheme="minorHAnsi" w:hAnsiTheme="minorHAnsi"/>
              </w:rPr>
              <w:t>Les effectifs paramédicaux présents dans les unités répondent aux obligations règlementaires</w:t>
            </w:r>
          </w:p>
          <w:p w:rsidR="006B64C6" w:rsidRPr="00D36BFC" w:rsidRDefault="00BD3E39" w:rsidP="00D36BFC">
            <w:pPr>
              <w:pStyle w:val="Paragraphedeliste"/>
              <w:numPr>
                <w:ilvl w:val="0"/>
                <w:numId w:val="15"/>
              </w:numPr>
              <w:rPr>
                <w:rFonts w:asciiTheme="minorHAnsi" w:hAnsiTheme="minorHAnsi"/>
                <w:b/>
                <w:i/>
              </w:rPr>
            </w:pPr>
            <w:r w:rsidRPr="00217471">
              <w:rPr>
                <w:rFonts w:asciiTheme="minorHAnsi" w:hAnsiTheme="minorHAnsi"/>
              </w:rPr>
              <w:t xml:space="preserve">Les </w:t>
            </w:r>
            <w:r w:rsidR="00D36BFC">
              <w:rPr>
                <w:rFonts w:asciiTheme="minorHAnsi" w:hAnsiTheme="minorHAnsi"/>
              </w:rPr>
              <w:t>plages de présence</w:t>
            </w:r>
            <w:r w:rsidR="006B64C6">
              <w:rPr>
                <w:rFonts w:asciiTheme="minorHAnsi" w:hAnsiTheme="minorHAnsi"/>
              </w:rPr>
              <w:t xml:space="preserve"> </w:t>
            </w:r>
            <w:r w:rsidR="00D36BFC">
              <w:rPr>
                <w:rFonts w:asciiTheme="minorHAnsi" w:hAnsiTheme="minorHAnsi"/>
              </w:rPr>
              <w:t xml:space="preserve">et d’astreintes </w:t>
            </w:r>
            <w:r w:rsidRPr="00217471">
              <w:rPr>
                <w:rFonts w:asciiTheme="minorHAnsi" w:hAnsiTheme="minorHAnsi"/>
              </w:rPr>
              <w:t xml:space="preserve">médicales </w:t>
            </w:r>
            <w:r w:rsidR="006B64C6">
              <w:rPr>
                <w:rFonts w:asciiTheme="minorHAnsi" w:hAnsiTheme="minorHAnsi"/>
              </w:rPr>
              <w:t>répondent aux obligations réglementaires</w:t>
            </w:r>
          </w:p>
          <w:p w:rsidR="00BD3E39" w:rsidRPr="00BD3E39" w:rsidRDefault="00BD3E39" w:rsidP="00BD3E39">
            <w:pPr>
              <w:pStyle w:val="Paragraphedeliste"/>
              <w:numPr>
                <w:ilvl w:val="0"/>
                <w:numId w:val="15"/>
              </w:numPr>
              <w:rPr>
                <w:rFonts w:asciiTheme="minorHAnsi" w:hAnsiTheme="minorHAnsi"/>
              </w:rPr>
            </w:pPr>
            <w:r w:rsidRPr="00217471">
              <w:rPr>
                <w:rFonts w:asciiTheme="minorHAnsi" w:hAnsiTheme="minorHAnsi"/>
              </w:rPr>
              <w:t xml:space="preserve">Le médecin néphrologue </w:t>
            </w:r>
            <w:r w:rsidR="00D36BFC">
              <w:rPr>
                <w:rFonts w:asciiTheme="minorHAnsi" w:hAnsiTheme="minorHAnsi"/>
              </w:rPr>
              <w:t>peut être joignable</w:t>
            </w:r>
            <w:r w:rsidRPr="00217471">
              <w:rPr>
                <w:rFonts w:asciiTheme="minorHAnsi" w:hAnsiTheme="minorHAnsi"/>
              </w:rPr>
              <w:t xml:space="preserve"> à tout moment</w:t>
            </w:r>
            <w:r w:rsidRPr="00BD3E39">
              <w:rPr>
                <w:rFonts w:asciiTheme="minorHAnsi" w:hAnsiTheme="minorHAnsi"/>
              </w:rPr>
              <w:t>, ce qui garantit le bon déroulement des actes techniques concernés par ce protocole de coopération.</w:t>
            </w:r>
          </w:p>
          <w:p w:rsidR="006104A8" w:rsidRPr="005428A3" w:rsidRDefault="006104A8" w:rsidP="006104A8">
            <w:pPr>
              <w:rPr>
                <w:rFonts w:asciiTheme="minorHAnsi" w:hAnsiTheme="minorHAnsi"/>
              </w:rPr>
            </w:pPr>
          </w:p>
          <w:p w:rsidR="006104A8" w:rsidRPr="005428A3" w:rsidRDefault="006104A8" w:rsidP="006104A8">
            <w:pPr>
              <w:rPr>
                <w:rFonts w:asciiTheme="minorHAnsi" w:hAnsiTheme="minorHAnsi"/>
                <w:b/>
                <w:u w:val="single"/>
              </w:rPr>
            </w:pPr>
            <w:r w:rsidRPr="005428A3">
              <w:rPr>
                <w:rFonts w:asciiTheme="minorHAnsi" w:hAnsiTheme="minorHAnsi"/>
                <w:b/>
                <w:u w:val="single"/>
              </w:rPr>
              <w:t>Matériel disponible :</w:t>
            </w:r>
          </w:p>
          <w:p w:rsidR="00BD3E39" w:rsidRPr="00EC72FD" w:rsidRDefault="00732FC3" w:rsidP="00BD3E39">
            <w:pPr>
              <w:pStyle w:val="Paragraphedeliste"/>
              <w:numPr>
                <w:ilvl w:val="0"/>
                <w:numId w:val="15"/>
              </w:numPr>
              <w:spacing w:after="200" w:line="276" w:lineRule="auto"/>
              <w:ind w:left="720"/>
              <w:contextualSpacing/>
              <w:rPr>
                <w:rFonts w:asciiTheme="minorHAnsi" w:hAnsiTheme="minorHAnsi"/>
              </w:rPr>
            </w:pPr>
            <w:r w:rsidRPr="00EC72FD">
              <w:rPr>
                <w:rFonts w:asciiTheme="minorHAnsi" w:hAnsiTheme="minorHAnsi"/>
              </w:rPr>
              <w:lastRenderedPageBreak/>
              <w:t>A</w:t>
            </w:r>
            <w:r w:rsidR="00BD3E39" w:rsidRPr="00EC72FD">
              <w:rPr>
                <w:rFonts w:asciiTheme="minorHAnsi" w:hAnsiTheme="minorHAnsi"/>
              </w:rPr>
              <w:t xml:space="preserve">ppareils type échographes mobiles permettent la </w:t>
            </w:r>
            <w:r w:rsidRPr="00EC72FD">
              <w:rPr>
                <w:rFonts w:asciiTheme="minorHAnsi" w:hAnsiTheme="minorHAnsi"/>
              </w:rPr>
              <w:t>réalisation</w:t>
            </w:r>
            <w:r w:rsidR="00BD3E39" w:rsidRPr="00EC72FD">
              <w:rPr>
                <w:rFonts w:asciiTheme="minorHAnsi" w:hAnsiTheme="minorHAnsi"/>
              </w:rPr>
              <w:t xml:space="preserve"> de ponctions </w:t>
            </w:r>
            <w:proofErr w:type="spellStart"/>
            <w:r w:rsidR="00BD3E39" w:rsidRPr="00EC72FD">
              <w:rPr>
                <w:rFonts w:asciiTheme="minorHAnsi" w:hAnsiTheme="minorHAnsi"/>
              </w:rPr>
              <w:t>écho</w:t>
            </w:r>
            <w:r w:rsidR="00952B23" w:rsidRPr="00EC72FD">
              <w:rPr>
                <w:rFonts w:asciiTheme="minorHAnsi" w:hAnsiTheme="minorHAnsi"/>
              </w:rPr>
              <w:t>-</w:t>
            </w:r>
            <w:r w:rsidR="00BD3E39" w:rsidRPr="00EC72FD">
              <w:rPr>
                <w:rFonts w:asciiTheme="minorHAnsi" w:hAnsiTheme="minorHAnsi"/>
              </w:rPr>
              <w:t>guidées</w:t>
            </w:r>
            <w:proofErr w:type="spellEnd"/>
            <w:r w:rsidR="00BD3E39" w:rsidRPr="00EC72FD">
              <w:rPr>
                <w:rFonts w:asciiTheme="minorHAnsi" w:hAnsiTheme="minorHAnsi"/>
              </w:rPr>
              <w:t xml:space="preserve"> sur les unités d’hémodialyse.</w:t>
            </w:r>
          </w:p>
          <w:p w:rsidR="00BD3E39" w:rsidRPr="00EC72FD" w:rsidRDefault="00BD3E39" w:rsidP="00BD3E39">
            <w:pPr>
              <w:pStyle w:val="Paragraphedeliste"/>
              <w:numPr>
                <w:ilvl w:val="0"/>
                <w:numId w:val="15"/>
              </w:numPr>
              <w:spacing w:after="200" w:line="276" w:lineRule="auto"/>
              <w:ind w:left="720"/>
              <w:contextualSpacing/>
              <w:rPr>
                <w:rFonts w:asciiTheme="minorHAnsi" w:hAnsiTheme="minorHAnsi"/>
              </w:rPr>
            </w:pPr>
            <w:r w:rsidRPr="00EC72FD">
              <w:rPr>
                <w:rFonts w:asciiTheme="minorHAnsi" w:hAnsiTheme="minorHAnsi"/>
              </w:rPr>
              <w:t>Caractéristi</w:t>
            </w:r>
            <w:r w:rsidR="009049BE" w:rsidRPr="00EC72FD">
              <w:rPr>
                <w:rFonts w:asciiTheme="minorHAnsi" w:hAnsiTheme="minorHAnsi"/>
              </w:rPr>
              <w:t>ques des échographes utilisés :</w:t>
            </w:r>
          </w:p>
          <w:p w:rsidR="009049BE" w:rsidRPr="00EC72FD" w:rsidRDefault="009049BE" w:rsidP="009049BE">
            <w:pPr>
              <w:pStyle w:val="Paragraphedeliste"/>
              <w:numPr>
                <w:ilvl w:val="1"/>
                <w:numId w:val="15"/>
              </w:numPr>
              <w:spacing w:after="200" w:line="276" w:lineRule="auto"/>
              <w:contextualSpacing/>
              <w:rPr>
                <w:rFonts w:asciiTheme="minorHAnsi" w:hAnsiTheme="minorHAnsi"/>
              </w:rPr>
            </w:pPr>
            <w:r w:rsidRPr="00EC72FD">
              <w:rPr>
                <w:rFonts w:asciiTheme="minorHAnsi" w:hAnsiTheme="minorHAnsi"/>
              </w:rPr>
              <w:t>Mobile et peu encombrant et sur batterie</w:t>
            </w:r>
          </w:p>
          <w:p w:rsidR="009049BE" w:rsidRPr="00EC72FD" w:rsidRDefault="009049BE" w:rsidP="009049BE">
            <w:pPr>
              <w:pStyle w:val="Paragraphedeliste"/>
              <w:numPr>
                <w:ilvl w:val="1"/>
                <w:numId w:val="15"/>
              </w:numPr>
              <w:spacing w:after="200" w:line="276" w:lineRule="auto"/>
              <w:contextualSpacing/>
              <w:rPr>
                <w:rFonts w:asciiTheme="minorHAnsi" w:hAnsiTheme="minorHAnsi"/>
              </w:rPr>
            </w:pPr>
            <w:r w:rsidRPr="00EC72FD">
              <w:rPr>
                <w:rFonts w:asciiTheme="minorHAnsi" w:hAnsiTheme="minorHAnsi"/>
              </w:rPr>
              <w:t>Sonde avec possibilité de travailler stérilement (porte sonde adapté)</w:t>
            </w:r>
          </w:p>
          <w:p w:rsidR="009049BE" w:rsidRPr="00EC72FD" w:rsidRDefault="009049BE" w:rsidP="009049BE">
            <w:pPr>
              <w:pStyle w:val="Paragraphedeliste"/>
              <w:numPr>
                <w:ilvl w:val="1"/>
                <w:numId w:val="15"/>
              </w:numPr>
              <w:spacing w:after="200" w:line="276" w:lineRule="auto"/>
              <w:contextualSpacing/>
              <w:rPr>
                <w:rFonts w:asciiTheme="minorHAnsi" w:hAnsiTheme="minorHAnsi"/>
              </w:rPr>
            </w:pPr>
            <w:r w:rsidRPr="00EC72FD">
              <w:rPr>
                <w:rFonts w:asciiTheme="minorHAnsi" w:hAnsiTheme="minorHAnsi"/>
              </w:rPr>
              <w:t>Profondeur de champ de 0 à 5cm</w:t>
            </w:r>
          </w:p>
          <w:p w:rsidR="00C9694C" w:rsidRPr="00A45032" w:rsidRDefault="00D36BFC" w:rsidP="00344122">
            <w:pPr>
              <w:pStyle w:val="Paragraphedeliste"/>
              <w:numPr>
                <w:ilvl w:val="1"/>
                <w:numId w:val="15"/>
              </w:numPr>
              <w:spacing w:after="200" w:line="276" w:lineRule="auto"/>
              <w:contextualSpacing/>
            </w:pPr>
            <w:r w:rsidRPr="00EC72FD">
              <w:rPr>
                <w:rFonts w:asciiTheme="minorHAnsi" w:hAnsiTheme="minorHAnsi"/>
              </w:rPr>
              <w:t>Ecran permettant de visualiser l’axe de ponction</w:t>
            </w:r>
          </w:p>
        </w:tc>
      </w:tr>
    </w:tbl>
    <w:p w:rsidR="00792D44" w:rsidRDefault="00792D44" w:rsidP="00792D44">
      <w:pPr>
        <w:tabs>
          <w:tab w:val="left" w:pos="7605"/>
        </w:tabs>
        <w:rPr>
          <w:rFonts w:ascii="Calibri" w:hAnsi="Calibri"/>
        </w:rPr>
      </w:pPr>
    </w:p>
    <w:p w:rsidR="00C8542A" w:rsidRPr="005A41B7" w:rsidRDefault="00C8542A" w:rsidP="00792D44">
      <w:pPr>
        <w:tabs>
          <w:tab w:val="left" w:pos="7605"/>
        </w:tabs>
        <w:rPr>
          <w:rFonts w:ascii="Calibri" w:hAnsi="Calibri"/>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336"/>
        <w:gridCol w:w="5870"/>
      </w:tblGrid>
      <w:tr w:rsidR="001C2E18" w:rsidRPr="003556D8" w:rsidTr="005428A3">
        <w:tc>
          <w:tcPr>
            <w:tcW w:w="4503" w:type="dxa"/>
            <w:tcBorders>
              <w:bottom w:val="single" w:sz="4" w:space="0" w:color="auto"/>
            </w:tcBorders>
            <w:shd w:val="clear" w:color="auto" w:fill="E6E6E6"/>
          </w:tcPr>
          <w:p w:rsidR="001C2E18" w:rsidRPr="003556D8" w:rsidRDefault="001C2E18">
            <w:pPr>
              <w:rPr>
                <w:rFonts w:ascii="Calibri" w:hAnsi="Calibri"/>
              </w:rPr>
            </w:pPr>
          </w:p>
        </w:tc>
        <w:tc>
          <w:tcPr>
            <w:tcW w:w="4336" w:type="dxa"/>
            <w:tcBorders>
              <w:bottom w:val="single" w:sz="4" w:space="0" w:color="auto"/>
            </w:tcBorders>
            <w:shd w:val="clear" w:color="auto" w:fill="E6E6E6"/>
          </w:tcPr>
          <w:p w:rsidR="001C2E18" w:rsidRPr="003556D8" w:rsidRDefault="001C2E18">
            <w:pPr>
              <w:rPr>
                <w:rFonts w:ascii="Calibri" w:hAnsi="Calibri"/>
              </w:rPr>
            </w:pPr>
            <w:r w:rsidRPr="003556D8">
              <w:rPr>
                <w:rFonts w:ascii="Calibri" w:hAnsi="Calibri" w:cs="Arial"/>
                <w:b/>
              </w:rPr>
              <w:t>CONSEILS</w:t>
            </w:r>
          </w:p>
        </w:tc>
        <w:tc>
          <w:tcPr>
            <w:tcW w:w="5870" w:type="dxa"/>
            <w:shd w:val="clear" w:color="auto" w:fill="E6E6E6"/>
          </w:tcPr>
          <w:p w:rsidR="001C2E18" w:rsidRPr="003556D8" w:rsidRDefault="001C2E18">
            <w:pPr>
              <w:rPr>
                <w:rFonts w:ascii="Calibri" w:hAnsi="Calibri"/>
              </w:rPr>
            </w:pPr>
            <w:r w:rsidRPr="003556D8">
              <w:rPr>
                <w:rFonts w:ascii="Calibri" w:hAnsi="Calibri" w:cs="Arial"/>
                <w:b/>
              </w:rPr>
              <w:t>ELEMENTS DE REPONSE</w:t>
            </w:r>
          </w:p>
        </w:tc>
      </w:tr>
      <w:tr w:rsidR="001C2E18" w:rsidRPr="003556D8" w:rsidTr="009817C7">
        <w:trPr>
          <w:trHeight w:val="1738"/>
        </w:trPr>
        <w:tc>
          <w:tcPr>
            <w:tcW w:w="4503" w:type="dxa"/>
            <w:shd w:val="clear" w:color="auto" w:fill="FFFF99"/>
          </w:tcPr>
          <w:p w:rsidR="005A41B7" w:rsidRPr="003556D8" w:rsidRDefault="005A41B7" w:rsidP="001C2E18">
            <w:pPr>
              <w:rPr>
                <w:rFonts w:ascii="Calibri" w:hAnsi="Calibri" w:cs="Arial"/>
                <w:b/>
              </w:rPr>
            </w:pPr>
          </w:p>
          <w:p w:rsidR="001C2E18" w:rsidRPr="003556D8" w:rsidRDefault="001C2E18" w:rsidP="001C2E18">
            <w:pPr>
              <w:rPr>
                <w:rFonts w:ascii="Calibri" w:hAnsi="Calibri" w:cs="Arial"/>
                <w:b/>
              </w:rPr>
            </w:pPr>
            <w:r w:rsidRPr="003556D8">
              <w:rPr>
                <w:rFonts w:ascii="Calibri" w:hAnsi="Calibri" w:cs="Arial"/>
                <w:b/>
              </w:rPr>
              <w:t>Références utilisées</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 xml:space="preserve">Quelles sont les références utilisées pour respecter les bonnes pratiques professionnelles adaptées à la prise en charge ? </w:t>
            </w:r>
          </w:p>
          <w:p w:rsidR="00E353F8" w:rsidRPr="003556D8" w:rsidRDefault="00E353F8" w:rsidP="001C2E18">
            <w:pPr>
              <w:rPr>
                <w:rFonts w:ascii="Calibri" w:hAnsi="Calibri" w:cs="Arial"/>
              </w:rPr>
            </w:pPr>
          </w:p>
          <w:p w:rsidR="00E353F8" w:rsidRPr="00115AAA" w:rsidRDefault="00E353F8" w:rsidP="001C2E18">
            <w:pPr>
              <w:rPr>
                <w:rFonts w:ascii="Calibri" w:hAnsi="Calibri" w:cs="Arial"/>
              </w:rPr>
            </w:pPr>
            <w:r w:rsidRPr="00115AAA">
              <w:rPr>
                <w:rFonts w:ascii="Calibri" w:hAnsi="Calibri" w:cs="Arial"/>
              </w:rPr>
              <w:t>Il  s’agit des :</w:t>
            </w:r>
          </w:p>
          <w:p w:rsidR="00E353F8" w:rsidRPr="00115AAA" w:rsidRDefault="00E353F8" w:rsidP="003556D8">
            <w:pPr>
              <w:numPr>
                <w:ilvl w:val="0"/>
                <w:numId w:val="9"/>
              </w:numPr>
              <w:jc w:val="both"/>
              <w:rPr>
                <w:rFonts w:ascii="Arial" w:hAnsi="Arial" w:cs="Arial"/>
                <w:b/>
                <w:sz w:val="20"/>
                <w:szCs w:val="20"/>
              </w:rPr>
            </w:pPr>
            <w:r w:rsidRPr="00115AAA">
              <w:rPr>
                <w:rFonts w:ascii="Arial" w:hAnsi="Arial" w:cs="Arial"/>
                <w:b/>
                <w:sz w:val="20"/>
                <w:szCs w:val="20"/>
              </w:rPr>
              <w:t xml:space="preserve">Textes réglementaires </w:t>
            </w:r>
          </w:p>
          <w:p w:rsidR="00E353F8" w:rsidRPr="00115AAA" w:rsidRDefault="00E353F8" w:rsidP="003556D8">
            <w:pPr>
              <w:numPr>
                <w:ilvl w:val="0"/>
                <w:numId w:val="9"/>
              </w:numPr>
              <w:jc w:val="both"/>
              <w:rPr>
                <w:rFonts w:ascii="Arial" w:hAnsi="Arial" w:cs="Arial"/>
                <w:b/>
                <w:sz w:val="20"/>
                <w:szCs w:val="20"/>
              </w:rPr>
            </w:pPr>
            <w:r w:rsidRPr="00115AAA">
              <w:rPr>
                <w:rFonts w:ascii="Arial" w:hAnsi="Arial" w:cs="Arial"/>
                <w:b/>
                <w:sz w:val="20"/>
                <w:szCs w:val="20"/>
              </w:rPr>
              <w:lastRenderedPageBreak/>
              <w:t>Textes de références opérationnelles </w:t>
            </w:r>
            <w:r w:rsidR="00BB554A">
              <w:rPr>
                <w:rFonts w:ascii="Arial" w:hAnsi="Arial" w:cs="Arial"/>
                <w:b/>
                <w:sz w:val="20"/>
                <w:szCs w:val="20"/>
              </w:rPr>
              <w:t>(recommandations de bonne pratique,…)</w:t>
            </w:r>
          </w:p>
          <w:p w:rsidR="00E353F8" w:rsidRPr="00115AAA" w:rsidRDefault="00E353F8" w:rsidP="003556D8">
            <w:pPr>
              <w:numPr>
                <w:ilvl w:val="0"/>
                <w:numId w:val="9"/>
              </w:numPr>
              <w:jc w:val="both"/>
              <w:rPr>
                <w:rFonts w:ascii="Arial" w:hAnsi="Arial" w:cs="Arial"/>
                <w:b/>
                <w:sz w:val="20"/>
                <w:szCs w:val="20"/>
              </w:rPr>
            </w:pPr>
            <w:r w:rsidRPr="00115AAA">
              <w:rPr>
                <w:rFonts w:ascii="Arial" w:hAnsi="Arial" w:cs="Arial"/>
                <w:b/>
                <w:sz w:val="20"/>
                <w:szCs w:val="20"/>
              </w:rPr>
              <w:t>Références bibliographiques</w:t>
            </w:r>
          </w:p>
          <w:p w:rsidR="00E353F8" w:rsidRPr="003556D8" w:rsidRDefault="00E353F8" w:rsidP="001C2E18">
            <w:pPr>
              <w:rPr>
                <w:rFonts w:ascii="Calibri" w:hAnsi="Calibri" w:cs="Arial"/>
              </w:rPr>
            </w:pPr>
          </w:p>
          <w:p w:rsidR="001C2E18" w:rsidRPr="003556D8" w:rsidRDefault="001C2E18">
            <w:pPr>
              <w:rPr>
                <w:rFonts w:ascii="Calibri" w:hAnsi="Calibri"/>
              </w:rPr>
            </w:pPr>
          </w:p>
        </w:tc>
        <w:tc>
          <w:tcPr>
            <w:tcW w:w="4336" w:type="dxa"/>
            <w:shd w:val="clear" w:color="auto" w:fill="FFFF99"/>
          </w:tcPr>
          <w:p w:rsidR="005A41B7" w:rsidRPr="003556D8" w:rsidRDefault="005A41B7" w:rsidP="001C2E18">
            <w:pPr>
              <w:rPr>
                <w:rFonts w:ascii="Calibri" w:hAnsi="Calibri" w:cs="Arial"/>
              </w:rPr>
            </w:pPr>
          </w:p>
          <w:p w:rsidR="001C2E18" w:rsidRPr="003556D8" w:rsidRDefault="001C2E18" w:rsidP="001C2E18">
            <w:pPr>
              <w:rPr>
                <w:rFonts w:ascii="Calibri" w:hAnsi="Calibri" w:cs="Arial"/>
                <w:iCs/>
              </w:rPr>
            </w:pPr>
            <w:r w:rsidRPr="003556D8">
              <w:rPr>
                <w:rFonts w:ascii="Calibri" w:hAnsi="Calibri" w:cs="Arial"/>
              </w:rPr>
              <w:t>Il peut s’agir de références scientifiques (recommandations, avis d’experts..), réglementaires (télémédecine,…), organisationnelles (éducation thérapeutique…)…</w:t>
            </w:r>
            <w:r w:rsidRPr="003556D8">
              <w:rPr>
                <w:rFonts w:ascii="Calibri" w:hAnsi="Calibri" w:cs="Arial"/>
                <w:iCs/>
              </w:rPr>
              <w:t xml:space="preserve">Une attention particulière doit être portée à l’adaptation de la prise en charge en fonction de l’actualisation de ces références </w:t>
            </w:r>
          </w:p>
          <w:p w:rsidR="006C1572" w:rsidRPr="003556D8" w:rsidRDefault="006C1572" w:rsidP="001C2E18">
            <w:pPr>
              <w:rPr>
                <w:rFonts w:ascii="Calibri" w:hAnsi="Calibri" w:cs="Arial"/>
                <w:iCs/>
              </w:rPr>
            </w:pPr>
          </w:p>
          <w:p w:rsidR="006C1572" w:rsidRPr="00115AAA" w:rsidRDefault="00E353F8" w:rsidP="001C2E18">
            <w:pPr>
              <w:rPr>
                <w:rFonts w:ascii="Calibri" w:hAnsi="Calibri" w:cs="Arial"/>
                <w:iCs/>
              </w:rPr>
            </w:pPr>
            <w:r w:rsidRPr="00115AAA">
              <w:rPr>
                <w:rFonts w:ascii="Calibri" w:hAnsi="Calibri" w:cs="Arial"/>
                <w:iCs/>
              </w:rPr>
              <w:t>Les textes de références opérationnelles sont fonction du sujet et du profil professionnel (ex :BEH dans le cas des vaccinations, recommandations professionnelles, …)</w:t>
            </w:r>
          </w:p>
          <w:p w:rsidR="00E353F8" w:rsidRPr="003556D8" w:rsidRDefault="00E353F8" w:rsidP="001C2E18">
            <w:pPr>
              <w:rPr>
                <w:rFonts w:ascii="Calibri" w:hAnsi="Calibri" w:cs="Arial"/>
                <w:iCs/>
              </w:rPr>
            </w:pPr>
          </w:p>
          <w:p w:rsidR="006C1572" w:rsidRPr="003556D8" w:rsidRDefault="008421E9" w:rsidP="001C2E18">
            <w:pPr>
              <w:rPr>
                <w:rFonts w:ascii="Calibri" w:hAnsi="Calibri" w:cs="Arial"/>
                <w:iCs/>
              </w:rPr>
            </w:pPr>
            <w:r w:rsidRPr="003556D8">
              <w:rPr>
                <w:rFonts w:ascii="Calibri" w:hAnsi="Calibri" w:cs="Arial"/>
                <w:iCs/>
              </w:rPr>
              <w:t>Le délégué doit s’assurer de la prise en compte de références actualisées</w:t>
            </w:r>
          </w:p>
          <w:p w:rsidR="001C2E18" w:rsidRPr="003556D8" w:rsidRDefault="001C2E18">
            <w:pPr>
              <w:rPr>
                <w:rFonts w:ascii="Calibri" w:hAnsi="Calibri"/>
              </w:rPr>
            </w:pPr>
          </w:p>
        </w:tc>
        <w:tc>
          <w:tcPr>
            <w:tcW w:w="5870" w:type="dxa"/>
            <w:shd w:val="clear" w:color="auto" w:fill="auto"/>
          </w:tcPr>
          <w:p w:rsidR="00E353F8" w:rsidRDefault="00E353F8" w:rsidP="003556D8">
            <w:pPr>
              <w:autoSpaceDE w:val="0"/>
              <w:autoSpaceDN w:val="0"/>
              <w:adjustRightInd w:val="0"/>
              <w:jc w:val="both"/>
              <w:rPr>
                <w:rFonts w:asciiTheme="minorHAnsi" w:hAnsiTheme="minorHAnsi" w:cs="Arial"/>
              </w:rPr>
            </w:pPr>
            <w:r w:rsidRPr="005428A3">
              <w:rPr>
                <w:rFonts w:asciiTheme="minorHAnsi" w:hAnsiTheme="minorHAnsi" w:cs="Arial"/>
              </w:rPr>
              <w:lastRenderedPageBreak/>
              <w:t>Le protocole sera révisé en fonction de l’actualisation des recommandations et des autres références utilisées.</w:t>
            </w:r>
          </w:p>
          <w:p w:rsidR="009817C7" w:rsidRPr="005428A3" w:rsidRDefault="009817C7" w:rsidP="003556D8">
            <w:pPr>
              <w:autoSpaceDE w:val="0"/>
              <w:autoSpaceDN w:val="0"/>
              <w:adjustRightInd w:val="0"/>
              <w:jc w:val="both"/>
              <w:rPr>
                <w:rFonts w:asciiTheme="minorHAnsi" w:hAnsiTheme="minorHAnsi" w:cs="Arial"/>
              </w:rPr>
            </w:pPr>
          </w:p>
          <w:p w:rsidR="002B46F9" w:rsidRDefault="002B46F9" w:rsidP="006104A8">
            <w:pPr>
              <w:rPr>
                <w:rFonts w:asciiTheme="minorHAnsi" w:hAnsiTheme="minorHAnsi"/>
                <w:b/>
                <w:u w:val="single"/>
              </w:rPr>
            </w:pPr>
            <w:r>
              <w:rPr>
                <w:rFonts w:asciiTheme="minorHAnsi" w:hAnsiTheme="minorHAnsi"/>
                <w:b/>
                <w:u w:val="single"/>
              </w:rPr>
              <w:t>Références professionnelles :</w:t>
            </w:r>
          </w:p>
          <w:p w:rsidR="002B46F9" w:rsidRPr="002B46F9" w:rsidRDefault="002B46F9" w:rsidP="002B46F9">
            <w:pPr>
              <w:pStyle w:val="Paragraphedeliste"/>
              <w:numPr>
                <w:ilvl w:val="0"/>
                <w:numId w:val="9"/>
              </w:numPr>
              <w:rPr>
                <w:rFonts w:asciiTheme="minorHAnsi" w:hAnsiTheme="minorHAnsi"/>
              </w:rPr>
            </w:pPr>
            <w:r w:rsidRPr="002B46F9">
              <w:rPr>
                <w:rFonts w:asciiTheme="minorHAnsi" w:hAnsiTheme="minorHAnsi"/>
              </w:rPr>
              <w:t xml:space="preserve">Recommandations HAS sur la </w:t>
            </w:r>
            <w:r>
              <w:rPr>
                <w:rFonts w:asciiTheme="minorHAnsi" w:hAnsiTheme="minorHAnsi"/>
              </w:rPr>
              <w:t>« </w:t>
            </w:r>
            <w:r w:rsidRPr="002B46F9">
              <w:rPr>
                <w:rFonts w:asciiTheme="minorHAnsi" w:hAnsiTheme="minorHAnsi"/>
              </w:rPr>
              <w:t>qualité de prise en charge des patients hémodialysés</w:t>
            </w:r>
            <w:r>
              <w:rPr>
                <w:rFonts w:asciiTheme="minorHAnsi" w:hAnsiTheme="minorHAnsi"/>
              </w:rPr>
              <w:t xml:space="preserve"> chroniques »</w:t>
            </w:r>
            <w:r w:rsidRPr="002B46F9">
              <w:rPr>
                <w:rFonts w:asciiTheme="minorHAnsi" w:hAnsiTheme="minorHAnsi"/>
              </w:rPr>
              <w:t xml:space="preserve"> (</w:t>
            </w:r>
            <w:r>
              <w:rPr>
                <w:rFonts w:asciiTheme="minorHAnsi" w:hAnsiTheme="minorHAnsi"/>
              </w:rPr>
              <w:t>DIA – 08/09/2015)</w:t>
            </w:r>
          </w:p>
          <w:p w:rsidR="006104A8" w:rsidRPr="005428A3" w:rsidRDefault="006104A8" w:rsidP="006104A8">
            <w:pPr>
              <w:rPr>
                <w:rFonts w:asciiTheme="minorHAnsi" w:hAnsiTheme="minorHAnsi"/>
                <w:b/>
                <w:u w:val="single"/>
              </w:rPr>
            </w:pPr>
            <w:r w:rsidRPr="005428A3">
              <w:rPr>
                <w:rFonts w:asciiTheme="minorHAnsi" w:hAnsiTheme="minorHAnsi"/>
                <w:b/>
                <w:u w:val="single"/>
              </w:rPr>
              <w:t>Références scientifiques :</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Présentation congrès AFIDTN 2007 : « Ponction de la FAV </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guidée</w:t>
            </w:r>
            <w:proofErr w:type="spellEnd"/>
            <w:r w:rsidRPr="00BD3E39">
              <w:rPr>
                <w:rFonts w:asciiTheme="minorHAnsi" w:hAnsiTheme="minorHAnsi"/>
              </w:rPr>
              <w:t xml:space="preserve"> : expérience du centre </w:t>
            </w:r>
            <w:r w:rsidRPr="00BD3E39">
              <w:rPr>
                <w:rFonts w:asciiTheme="minorHAnsi" w:hAnsiTheme="minorHAnsi"/>
              </w:rPr>
              <w:lastRenderedPageBreak/>
              <w:t>d’hémodialyse de la clinique Bethesda à Strasbourg » (GHSV)</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Etude </w:t>
            </w:r>
            <w:r w:rsidR="00A45032">
              <w:rPr>
                <w:rFonts w:asciiTheme="minorHAnsi" w:hAnsiTheme="minorHAnsi"/>
              </w:rPr>
              <w:t>réalisée à la clinique Bethesda</w:t>
            </w:r>
            <w:r w:rsidRPr="00BD3E39">
              <w:rPr>
                <w:rFonts w:asciiTheme="minorHAnsi" w:hAnsiTheme="minorHAnsi"/>
              </w:rPr>
              <w:t xml:space="preserve"> (GHSV) du 01/02 au 31/07/2006 sur l’efficacité de la ponction </w:t>
            </w:r>
            <w:proofErr w:type="spellStart"/>
            <w:r w:rsidRPr="00BD3E39">
              <w:rPr>
                <w:rFonts w:asciiTheme="minorHAnsi" w:hAnsiTheme="minorHAnsi"/>
              </w:rPr>
              <w:t>écho</w:t>
            </w:r>
            <w:r w:rsidR="00952B23">
              <w:rPr>
                <w:rFonts w:asciiTheme="minorHAnsi" w:hAnsiTheme="minorHAnsi"/>
              </w:rPr>
              <w:t>-</w:t>
            </w:r>
            <w:r w:rsidRPr="00BD3E39">
              <w:rPr>
                <w:rFonts w:asciiTheme="minorHAnsi" w:hAnsiTheme="minorHAnsi"/>
              </w:rPr>
              <w:t>guidée</w:t>
            </w:r>
            <w:proofErr w:type="spellEnd"/>
            <w:r w:rsidRPr="00BD3E39">
              <w:rPr>
                <w:rFonts w:asciiTheme="minorHAnsi" w:hAnsiTheme="minorHAnsi"/>
              </w:rPr>
              <w:t xml:space="preserve"> versus ponction sans échographe.</w:t>
            </w:r>
          </w:p>
          <w:p w:rsidR="00E353F8" w:rsidRPr="009817C7" w:rsidRDefault="00BD3E39" w:rsidP="009817C7">
            <w:pPr>
              <w:pStyle w:val="Paragraphedeliste"/>
              <w:numPr>
                <w:ilvl w:val="0"/>
                <w:numId w:val="15"/>
              </w:numPr>
              <w:rPr>
                <w:rFonts w:asciiTheme="minorHAnsi" w:hAnsiTheme="minorHAnsi"/>
              </w:rPr>
            </w:pPr>
            <w:r w:rsidRPr="00BD3E39">
              <w:rPr>
                <w:rFonts w:asciiTheme="minorHAnsi" w:hAnsiTheme="minorHAnsi"/>
              </w:rPr>
              <w:t xml:space="preserve">« Piquage </w:t>
            </w:r>
            <w:r w:rsidR="00A45032" w:rsidRPr="00BD3E39">
              <w:rPr>
                <w:rFonts w:asciiTheme="minorHAnsi" w:hAnsiTheme="minorHAnsi"/>
              </w:rPr>
              <w:t>écho guidé</w:t>
            </w:r>
            <w:r w:rsidRPr="00BD3E39">
              <w:rPr>
                <w:rFonts w:asciiTheme="minorHAnsi" w:hAnsiTheme="minorHAnsi"/>
              </w:rPr>
              <w:t xml:space="preserve"> des fistules difficiles pour la séance d’hémodialyse » (présentation SFAV – Montpel</w:t>
            </w:r>
            <w:r w:rsidR="00344122">
              <w:rPr>
                <w:rFonts w:asciiTheme="minorHAnsi" w:hAnsiTheme="minorHAnsi"/>
              </w:rPr>
              <w:t>l</w:t>
            </w:r>
            <w:r w:rsidRPr="00BD3E39">
              <w:rPr>
                <w:rFonts w:asciiTheme="minorHAnsi" w:hAnsiTheme="minorHAnsi"/>
              </w:rPr>
              <w:t>ier – Juin 2015)</w:t>
            </w:r>
          </w:p>
        </w:tc>
      </w:tr>
      <w:tr w:rsidR="001C2E18" w:rsidRPr="003556D8" w:rsidTr="005428A3">
        <w:tc>
          <w:tcPr>
            <w:tcW w:w="4503" w:type="dxa"/>
            <w:shd w:val="clear" w:color="auto" w:fill="FFFF99"/>
          </w:tcPr>
          <w:p w:rsidR="005A41B7" w:rsidRPr="003556D8" w:rsidRDefault="005A41B7" w:rsidP="001C2E18">
            <w:pPr>
              <w:rPr>
                <w:rFonts w:ascii="Calibri" w:hAnsi="Calibri" w:cs="Arial"/>
                <w:b/>
              </w:rPr>
            </w:pPr>
          </w:p>
          <w:p w:rsidR="001C2E18" w:rsidRPr="003556D8" w:rsidRDefault="001C2E18" w:rsidP="001C2E18">
            <w:pPr>
              <w:rPr>
                <w:rFonts w:ascii="Calibri" w:hAnsi="Calibri" w:cs="Arial"/>
                <w:b/>
              </w:rPr>
            </w:pPr>
            <w:r w:rsidRPr="003556D8">
              <w:rPr>
                <w:rFonts w:ascii="Calibri" w:hAnsi="Calibri" w:cs="Arial"/>
                <w:b/>
              </w:rPr>
              <w:t>Type de patients concernés</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 xml:space="preserve">Quelle sont les caractéristiques des patients concernés par le protocole? </w:t>
            </w:r>
            <w:r w:rsidR="008421E9" w:rsidRPr="003556D8">
              <w:rPr>
                <w:rFonts w:ascii="Calibri" w:hAnsi="Calibri" w:cs="Arial"/>
              </w:rPr>
              <w:t>(typologie, nombre…)</w:t>
            </w:r>
          </w:p>
          <w:p w:rsidR="001C2E18" w:rsidRPr="003556D8" w:rsidRDefault="001C2E18" w:rsidP="001C2E18">
            <w:pPr>
              <w:rPr>
                <w:rFonts w:ascii="Calibri" w:hAnsi="Calibri" w:cs="Arial"/>
              </w:rPr>
            </w:pPr>
          </w:p>
          <w:p w:rsidR="00115AAA" w:rsidRDefault="001C2E18" w:rsidP="001C2E18">
            <w:pPr>
              <w:rPr>
                <w:rFonts w:ascii="Calibri" w:hAnsi="Calibri" w:cs="Arial"/>
              </w:rPr>
            </w:pPr>
            <w:r w:rsidRPr="003556D8">
              <w:rPr>
                <w:rFonts w:ascii="Calibri" w:hAnsi="Calibri" w:cs="Arial"/>
              </w:rPr>
              <w:t xml:space="preserve">Quels sont les critères d’inclusion et d’exclusion ? </w:t>
            </w:r>
          </w:p>
          <w:p w:rsidR="00115AAA" w:rsidRDefault="00115AAA" w:rsidP="001C2E18">
            <w:pPr>
              <w:rPr>
                <w:rFonts w:ascii="Calibri" w:hAnsi="Calibri" w:cs="Arial"/>
              </w:rPr>
            </w:pPr>
          </w:p>
          <w:p w:rsidR="001C2E18" w:rsidRPr="003556D8" w:rsidRDefault="00115AAA" w:rsidP="001C2E18">
            <w:pPr>
              <w:rPr>
                <w:rFonts w:ascii="Calibri" w:hAnsi="Calibri" w:cs="Arial"/>
              </w:rPr>
            </w:pPr>
            <w:r>
              <w:rPr>
                <w:rFonts w:ascii="Calibri" w:hAnsi="Calibri" w:cs="Arial"/>
              </w:rPr>
              <w:t>Q</w:t>
            </w:r>
            <w:r w:rsidR="004C154D" w:rsidRPr="003556D8">
              <w:rPr>
                <w:rFonts w:ascii="Calibri" w:hAnsi="Calibri" w:cs="Arial"/>
              </w:rPr>
              <w:t>ui décide de l’inclusion ?</w:t>
            </w:r>
            <w:r>
              <w:rPr>
                <w:rFonts w:ascii="Calibri" w:hAnsi="Calibri" w:cs="Arial"/>
              </w:rPr>
              <w:t xml:space="preserve"> A quel moment ?</w:t>
            </w:r>
          </w:p>
          <w:p w:rsidR="00AE0AA6" w:rsidRPr="003556D8" w:rsidRDefault="00AE0AA6">
            <w:pPr>
              <w:rPr>
                <w:rFonts w:ascii="Calibri" w:hAnsi="Calibri"/>
              </w:rPr>
            </w:pPr>
          </w:p>
        </w:tc>
        <w:tc>
          <w:tcPr>
            <w:tcW w:w="4336" w:type="dxa"/>
            <w:shd w:val="clear" w:color="auto" w:fill="FFFF99"/>
          </w:tcPr>
          <w:p w:rsidR="005A41B7" w:rsidRPr="003556D8" w:rsidRDefault="005A41B7"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Pour un même acte / activité, le choix des critères d’inclusion ou d’exclusion peut avoir un impact sur les risques à prendre en compte et par conséquent, les me</w:t>
            </w:r>
            <w:r w:rsidR="00E0057C" w:rsidRPr="003556D8">
              <w:rPr>
                <w:rFonts w:ascii="Calibri" w:hAnsi="Calibri" w:cs="Arial"/>
              </w:rPr>
              <w:t>sures particulières à envisager pour sécuriser la prise en charge des patients.</w:t>
            </w:r>
          </w:p>
          <w:p w:rsidR="001C2E18" w:rsidRPr="003556D8" w:rsidRDefault="001C2E18" w:rsidP="001C2E18">
            <w:pPr>
              <w:rPr>
                <w:rFonts w:ascii="Calibri" w:hAnsi="Calibri" w:cs="Arial"/>
              </w:rPr>
            </w:pPr>
          </w:p>
          <w:p w:rsidR="00AE0AA6" w:rsidRPr="00E72EBE" w:rsidRDefault="001C2E18">
            <w:pPr>
              <w:rPr>
                <w:rStyle w:val="Lienhypertexte"/>
                <w:rFonts w:ascii="Calibri" w:hAnsi="Calibri" w:cs="Arial"/>
                <w:b/>
              </w:rPr>
            </w:pPr>
            <w:r w:rsidRPr="003556D8">
              <w:rPr>
                <w:rFonts w:ascii="Calibri" w:hAnsi="Calibri" w:cs="Arial"/>
                <w:b/>
                <w:color w:val="0000FF"/>
              </w:rPr>
              <w:t xml:space="preserve">Lien exemples </w:t>
            </w:r>
            <w:r w:rsidR="007D7165">
              <w:rPr>
                <w:rFonts w:ascii="Calibri" w:hAnsi="Calibri" w:cs="Arial"/>
                <w:b/>
                <w:color w:val="0000FF"/>
              </w:rPr>
              <w:fldChar w:fldCharType="begin"/>
            </w:r>
            <w:r w:rsidR="00E72EBE">
              <w:rPr>
                <w:rFonts w:ascii="Calibri" w:hAnsi="Calibri" w:cs="Arial"/>
                <w:b/>
                <w:color w:val="0000FF"/>
              </w:rPr>
              <w:instrText xml:space="preserve"> HYPERLINK "http://www.has-sante.fr/portail/upload/docs/application/pdf/2012-04/exemples_criteres_dinclusion.pdf" </w:instrText>
            </w:r>
            <w:r w:rsidR="007D7165">
              <w:rPr>
                <w:rFonts w:ascii="Calibri" w:hAnsi="Calibri" w:cs="Arial"/>
                <w:b/>
                <w:color w:val="0000FF"/>
              </w:rPr>
              <w:fldChar w:fldCharType="separate"/>
            </w:r>
            <w:r w:rsidRPr="00E72EBE">
              <w:rPr>
                <w:rStyle w:val="Lienhypertexte"/>
                <w:rFonts w:ascii="Calibri" w:hAnsi="Calibri" w:cs="Arial"/>
                <w:b/>
              </w:rPr>
              <w:t>PC_EXEMPLES_CRITERES D’INCLUSION</w:t>
            </w:r>
          </w:p>
          <w:p w:rsidR="00C8542A" w:rsidRPr="003556D8" w:rsidRDefault="007D7165">
            <w:pPr>
              <w:rPr>
                <w:rFonts w:ascii="Calibri" w:hAnsi="Calibri" w:cs="Arial"/>
                <w:b/>
                <w:color w:val="0000FF"/>
              </w:rPr>
            </w:pPr>
            <w:r>
              <w:rPr>
                <w:rFonts w:ascii="Calibri" w:hAnsi="Calibri" w:cs="Arial"/>
                <w:b/>
                <w:color w:val="0000FF"/>
              </w:rPr>
              <w:fldChar w:fldCharType="end"/>
            </w:r>
          </w:p>
          <w:p w:rsidR="00C8542A" w:rsidRPr="003556D8" w:rsidRDefault="00C8542A">
            <w:pPr>
              <w:rPr>
                <w:rFonts w:ascii="Calibri" w:hAnsi="Calibri" w:cs="Arial"/>
                <w:b/>
                <w:color w:val="0000FF"/>
              </w:rPr>
            </w:pPr>
          </w:p>
        </w:tc>
        <w:tc>
          <w:tcPr>
            <w:tcW w:w="5870" w:type="dxa"/>
            <w:shd w:val="clear" w:color="auto" w:fill="auto"/>
          </w:tcPr>
          <w:p w:rsidR="00AD151B" w:rsidRPr="00421BDC" w:rsidRDefault="00AD151B" w:rsidP="006104A8">
            <w:pPr>
              <w:rPr>
                <w:rFonts w:asciiTheme="minorHAnsi" w:hAnsiTheme="minorHAnsi"/>
              </w:rPr>
            </w:pPr>
            <w:r w:rsidRPr="00421BDC">
              <w:rPr>
                <w:rFonts w:asciiTheme="minorHAnsi" w:hAnsiTheme="minorHAnsi"/>
              </w:rPr>
              <w:t>Le médecin décide de l’inclusion du patient, lors de la consultation médicale, avant la première séance de dialyse ou la première utilisation de la FAV.</w:t>
            </w:r>
          </w:p>
          <w:p w:rsidR="00AD151B" w:rsidRDefault="00AD151B" w:rsidP="006104A8">
            <w:pPr>
              <w:rPr>
                <w:rFonts w:asciiTheme="minorHAnsi" w:hAnsiTheme="minorHAnsi"/>
              </w:rPr>
            </w:pPr>
          </w:p>
          <w:p w:rsidR="006104A8" w:rsidRPr="00BD3E39" w:rsidRDefault="006104A8" w:rsidP="006104A8">
            <w:pPr>
              <w:rPr>
                <w:rFonts w:asciiTheme="minorHAnsi" w:hAnsiTheme="minorHAnsi"/>
                <w:b/>
              </w:rPr>
            </w:pPr>
            <w:r w:rsidRPr="00BD3E39">
              <w:rPr>
                <w:rFonts w:asciiTheme="minorHAnsi" w:hAnsiTheme="minorHAnsi"/>
                <w:b/>
                <w:u w:val="single"/>
              </w:rPr>
              <w:t>Critère d’inclusion</w:t>
            </w:r>
            <w:r w:rsidRPr="00BD3E39">
              <w:rPr>
                <w:rFonts w:asciiTheme="minorHAnsi" w:hAnsiTheme="minorHAnsi"/>
                <w:b/>
              </w:rPr>
              <w:t> :</w:t>
            </w:r>
          </w:p>
          <w:p w:rsidR="00D36BFC"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Patients </w:t>
            </w:r>
            <w:r w:rsidR="00D36BFC">
              <w:rPr>
                <w:rFonts w:asciiTheme="minorHAnsi" w:hAnsiTheme="minorHAnsi"/>
              </w:rPr>
              <w:t>majeurs traités par hémodialyse :</w:t>
            </w:r>
          </w:p>
          <w:p w:rsidR="00BD3E39" w:rsidRPr="00D36BFC" w:rsidRDefault="00952B23" w:rsidP="00D36BFC">
            <w:pPr>
              <w:pStyle w:val="Paragraphedeliste"/>
              <w:numPr>
                <w:ilvl w:val="1"/>
                <w:numId w:val="15"/>
              </w:numPr>
              <w:rPr>
                <w:rFonts w:asciiTheme="minorHAnsi" w:hAnsiTheme="minorHAnsi"/>
              </w:rPr>
            </w:pPr>
            <w:r>
              <w:rPr>
                <w:rFonts w:asciiTheme="minorHAnsi" w:hAnsiTheme="minorHAnsi"/>
              </w:rPr>
              <w:t>A</w:t>
            </w:r>
            <w:r w:rsidR="00D36BFC" w:rsidRPr="00D36BFC">
              <w:rPr>
                <w:rFonts w:asciiTheme="minorHAnsi" w:hAnsiTheme="minorHAnsi"/>
              </w:rPr>
              <w:t xml:space="preserve">yant une FAV non ponctionnée </w:t>
            </w:r>
            <w:r w:rsidR="00D36BFC">
              <w:rPr>
                <w:rFonts w:asciiTheme="minorHAnsi" w:hAnsiTheme="minorHAnsi"/>
              </w:rPr>
              <w:t>à</w:t>
            </w:r>
            <w:r w:rsidR="00BD3E39" w:rsidRPr="00D36BFC">
              <w:rPr>
                <w:rFonts w:asciiTheme="minorHAnsi" w:hAnsiTheme="minorHAnsi"/>
              </w:rPr>
              <w:t xml:space="preserve"> ce jour.</w:t>
            </w:r>
          </w:p>
          <w:p w:rsidR="00432683" w:rsidRDefault="00952B23" w:rsidP="00D36BFC">
            <w:pPr>
              <w:pStyle w:val="Paragraphedeliste"/>
              <w:numPr>
                <w:ilvl w:val="1"/>
                <w:numId w:val="15"/>
              </w:numPr>
              <w:rPr>
                <w:rFonts w:asciiTheme="minorHAnsi" w:hAnsiTheme="minorHAnsi"/>
              </w:rPr>
            </w:pPr>
            <w:r>
              <w:rPr>
                <w:rFonts w:asciiTheme="minorHAnsi" w:hAnsiTheme="minorHAnsi"/>
              </w:rPr>
              <w:t>A</w:t>
            </w:r>
            <w:r w:rsidR="00BD3E39" w:rsidRPr="00BD3E39">
              <w:rPr>
                <w:rFonts w:asciiTheme="minorHAnsi" w:hAnsiTheme="minorHAnsi"/>
              </w:rPr>
              <w:t>yant une FAV identifiée comme atypique</w:t>
            </w:r>
            <w:r w:rsidR="00710A75">
              <w:rPr>
                <w:rFonts w:asciiTheme="minorHAnsi" w:hAnsiTheme="minorHAnsi"/>
              </w:rPr>
              <w:t xml:space="preserve"> </w:t>
            </w:r>
            <w:r w:rsidR="00710A75" w:rsidRPr="00432683">
              <w:rPr>
                <w:rFonts w:asciiTheme="minorHAnsi" w:hAnsiTheme="minorHAnsi"/>
              </w:rPr>
              <w:t>par le délégant</w:t>
            </w:r>
            <w:r w:rsidR="00432683">
              <w:rPr>
                <w:rFonts w:asciiTheme="minorHAnsi" w:hAnsiTheme="minorHAnsi"/>
              </w:rPr>
              <w:t> :</w:t>
            </w:r>
          </w:p>
          <w:p w:rsidR="00432683" w:rsidRDefault="00432683" w:rsidP="00432683">
            <w:pPr>
              <w:pStyle w:val="Paragraphedeliste"/>
              <w:numPr>
                <w:ilvl w:val="2"/>
                <w:numId w:val="15"/>
              </w:numPr>
              <w:rPr>
                <w:rFonts w:asciiTheme="minorHAnsi" w:hAnsiTheme="minorHAnsi"/>
              </w:rPr>
            </w:pPr>
            <w:r>
              <w:rPr>
                <w:rFonts w:asciiTheme="minorHAnsi" w:hAnsiTheme="minorHAnsi"/>
              </w:rPr>
              <w:t>FAV très profonde</w:t>
            </w:r>
            <w:r w:rsidR="00BD3E39" w:rsidRPr="00BD3E39">
              <w:rPr>
                <w:rFonts w:asciiTheme="minorHAnsi" w:hAnsiTheme="minorHAnsi"/>
              </w:rPr>
              <w:t xml:space="preserve"> </w:t>
            </w:r>
          </w:p>
          <w:p w:rsidR="00432683" w:rsidRDefault="00432683" w:rsidP="00432683">
            <w:pPr>
              <w:pStyle w:val="Paragraphedeliste"/>
              <w:numPr>
                <w:ilvl w:val="2"/>
                <w:numId w:val="15"/>
              </w:numPr>
              <w:rPr>
                <w:rFonts w:asciiTheme="minorHAnsi" w:hAnsiTheme="minorHAnsi"/>
              </w:rPr>
            </w:pPr>
            <w:r>
              <w:rPr>
                <w:rFonts w:asciiTheme="minorHAnsi" w:hAnsiTheme="minorHAnsi"/>
              </w:rPr>
              <w:t>FAV sinueuse</w:t>
            </w:r>
            <w:r w:rsidR="00BD3E39" w:rsidRPr="00BD3E39">
              <w:rPr>
                <w:rFonts w:asciiTheme="minorHAnsi" w:hAnsiTheme="minorHAnsi"/>
              </w:rPr>
              <w:t xml:space="preserve"> </w:t>
            </w:r>
          </w:p>
          <w:p w:rsidR="00BD3E39" w:rsidRDefault="00432683" w:rsidP="00432683">
            <w:pPr>
              <w:pStyle w:val="Paragraphedeliste"/>
              <w:numPr>
                <w:ilvl w:val="2"/>
                <w:numId w:val="15"/>
              </w:numPr>
              <w:rPr>
                <w:rFonts w:asciiTheme="minorHAnsi" w:hAnsiTheme="minorHAnsi"/>
              </w:rPr>
            </w:pPr>
            <w:r>
              <w:rPr>
                <w:rFonts w:asciiTheme="minorHAnsi" w:hAnsiTheme="minorHAnsi"/>
              </w:rPr>
              <w:t xml:space="preserve">FAV </w:t>
            </w:r>
            <w:r w:rsidR="00BD3E39" w:rsidRPr="00BD3E39">
              <w:rPr>
                <w:rFonts w:asciiTheme="minorHAnsi" w:hAnsiTheme="minorHAnsi"/>
              </w:rPr>
              <w:t>fragile</w:t>
            </w:r>
            <w:r>
              <w:rPr>
                <w:rFonts w:asciiTheme="minorHAnsi" w:hAnsiTheme="minorHAnsi"/>
              </w:rPr>
              <w:t xml:space="preserve"> avec risque d’hématome</w:t>
            </w:r>
          </w:p>
          <w:p w:rsidR="00432683" w:rsidRDefault="00432683" w:rsidP="00432683">
            <w:pPr>
              <w:pStyle w:val="Paragraphedeliste"/>
              <w:numPr>
                <w:ilvl w:val="2"/>
                <w:numId w:val="15"/>
              </w:numPr>
              <w:rPr>
                <w:rFonts w:asciiTheme="minorHAnsi" w:hAnsiTheme="minorHAnsi"/>
              </w:rPr>
            </w:pPr>
            <w:r>
              <w:rPr>
                <w:rFonts w:asciiTheme="minorHAnsi" w:hAnsiTheme="minorHAnsi"/>
              </w:rPr>
              <w:t>FAV avec lumière rétrécie</w:t>
            </w:r>
          </w:p>
          <w:p w:rsidR="00432683" w:rsidRDefault="00432683" w:rsidP="00432683">
            <w:pPr>
              <w:pStyle w:val="Paragraphedeliste"/>
              <w:numPr>
                <w:ilvl w:val="2"/>
                <w:numId w:val="15"/>
              </w:numPr>
              <w:rPr>
                <w:rFonts w:asciiTheme="minorHAnsi" w:hAnsiTheme="minorHAnsi"/>
              </w:rPr>
            </w:pPr>
            <w:r>
              <w:rPr>
                <w:rFonts w:asciiTheme="minorHAnsi" w:hAnsiTheme="minorHAnsi"/>
              </w:rPr>
              <w:t>FAV ayant plusieurs collatérales</w:t>
            </w:r>
          </w:p>
          <w:p w:rsidR="00432683" w:rsidRPr="00BD3E39" w:rsidRDefault="00432683" w:rsidP="00432683">
            <w:pPr>
              <w:pStyle w:val="Paragraphedeliste"/>
              <w:numPr>
                <w:ilvl w:val="2"/>
                <w:numId w:val="15"/>
              </w:numPr>
              <w:rPr>
                <w:rFonts w:asciiTheme="minorHAnsi" w:hAnsiTheme="minorHAnsi"/>
              </w:rPr>
            </w:pPr>
            <w:r>
              <w:rPr>
                <w:rFonts w:asciiTheme="minorHAnsi" w:hAnsiTheme="minorHAnsi"/>
              </w:rPr>
              <w:lastRenderedPageBreak/>
              <w:t>FAV à haut risque de sténose</w:t>
            </w:r>
          </w:p>
          <w:p w:rsidR="00BD3E39" w:rsidRDefault="00952B23" w:rsidP="00D36BFC">
            <w:pPr>
              <w:pStyle w:val="Paragraphedeliste"/>
              <w:numPr>
                <w:ilvl w:val="1"/>
                <w:numId w:val="15"/>
              </w:numPr>
              <w:rPr>
                <w:rFonts w:asciiTheme="minorHAnsi" w:hAnsiTheme="minorHAnsi"/>
              </w:rPr>
            </w:pPr>
            <w:r>
              <w:rPr>
                <w:rFonts w:asciiTheme="minorHAnsi" w:hAnsiTheme="minorHAnsi"/>
              </w:rPr>
              <w:t>A</w:t>
            </w:r>
            <w:r w:rsidR="00BD3E39" w:rsidRPr="00BD3E39">
              <w:rPr>
                <w:rFonts w:asciiTheme="minorHAnsi" w:hAnsiTheme="minorHAnsi"/>
              </w:rPr>
              <w:t>yant eu un échec de ponction la séance d’hémodialyse précédente</w:t>
            </w:r>
          </w:p>
          <w:p w:rsidR="003A75A8" w:rsidRPr="003A75A8" w:rsidRDefault="003A75A8" w:rsidP="003A75A8">
            <w:pPr>
              <w:pStyle w:val="Paragraphedeliste"/>
              <w:numPr>
                <w:ilvl w:val="0"/>
                <w:numId w:val="15"/>
              </w:numPr>
              <w:rPr>
                <w:rFonts w:asciiTheme="minorHAnsi" w:hAnsiTheme="minorHAnsi"/>
              </w:rPr>
            </w:pPr>
            <w:r>
              <w:rPr>
                <w:rFonts w:asciiTheme="minorHAnsi" w:hAnsiTheme="minorHAnsi"/>
              </w:rPr>
              <w:t xml:space="preserve">Patients mineurs ou sous protection juridique après accord du représentant légal, du tuteur ou </w:t>
            </w:r>
            <w:r w:rsidR="005020D2">
              <w:rPr>
                <w:rFonts w:asciiTheme="minorHAnsi" w:hAnsiTheme="minorHAnsi"/>
              </w:rPr>
              <w:t>du curateur, traités</w:t>
            </w:r>
            <w:r>
              <w:rPr>
                <w:rFonts w:asciiTheme="minorHAnsi" w:hAnsiTheme="minorHAnsi"/>
              </w:rPr>
              <w:t xml:space="preserve"> par hémodialyse sur FAV et répondant aux critères ci-dessus</w:t>
            </w:r>
          </w:p>
          <w:p w:rsidR="00BD3E39" w:rsidRPr="00BD3E39" w:rsidRDefault="00BD3E39" w:rsidP="00BD3E39">
            <w:pPr>
              <w:pStyle w:val="Paragraphedeliste"/>
              <w:ind w:left="360"/>
              <w:rPr>
                <w:rFonts w:asciiTheme="minorHAnsi" w:hAnsiTheme="minorHAnsi"/>
              </w:rPr>
            </w:pPr>
          </w:p>
          <w:p w:rsidR="006104A8" w:rsidRPr="00BD3E39" w:rsidRDefault="006104A8" w:rsidP="006104A8">
            <w:pPr>
              <w:rPr>
                <w:rFonts w:asciiTheme="minorHAnsi" w:hAnsiTheme="minorHAnsi"/>
                <w:b/>
              </w:rPr>
            </w:pPr>
            <w:r w:rsidRPr="00BD3E39">
              <w:rPr>
                <w:rFonts w:asciiTheme="minorHAnsi" w:hAnsiTheme="minorHAnsi"/>
                <w:b/>
                <w:u w:val="single"/>
              </w:rPr>
              <w:t>Critère d’exclusion</w:t>
            </w:r>
            <w:r w:rsidRPr="00BD3E39">
              <w:rPr>
                <w:rFonts w:asciiTheme="minorHAnsi" w:hAnsiTheme="minorHAnsi"/>
                <w:b/>
              </w:rPr>
              <w:t> :</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Patients dont la FAV ne présente aucune difficulté de ponction</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Patients ayant une </w:t>
            </w:r>
            <w:r w:rsidR="003A75A8" w:rsidRPr="00BD3E39">
              <w:rPr>
                <w:rFonts w:asciiTheme="minorHAnsi" w:hAnsiTheme="minorHAnsi"/>
              </w:rPr>
              <w:t>contre-indication</w:t>
            </w:r>
            <w:r w:rsidRPr="00BD3E39">
              <w:rPr>
                <w:rFonts w:asciiTheme="minorHAnsi" w:hAnsiTheme="minorHAnsi"/>
              </w:rPr>
              <w:t xml:space="preserve"> médicale transitoire</w:t>
            </w:r>
            <w:r w:rsidR="00344122">
              <w:rPr>
                <w:rFonts w:asciiTheme="minorHAnsi" w:hAnsiTheme="minorHAnsi"/>
              </w:rPr>
              <w:t xml:space="preserve"> à la ponction</w:t>
            </w:r>
            <w:r w:rsidRPr="00BD3E39">
              <w:rPr>
                <w:rFonts w:asciiTheme="minorHAnsi" w:hAnsiTheme="minorHAnsi"/>
              </w:rPr>
              <w:t xml:space="preserve"> (abrasions cutanées localisées aux points de ponction, eczéma, infection de FAV, thrombose de FAV)</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 xml:space="preserve">Refus du patient </w:t>
            </w:r>
          </w:p>
          <w:p w:rsidR="00364D65" w:rsidRPr="00BD3E39" w:rsidRDefault="00364D65" w:rsidP="00BD3E39">
            <w:pPr>
              <w:spacing w:after="200" w:line="276" w:lineRule="auto"/>
              <w:contextualSpacing/>
              <w:rPr>
                <w:rFonts w:asciiTheme="minorHAnsi" w:hAnsiTheme="minorHAnsi"/>
              </w:rPr>
            </w:pPr>
          </w:p>
        </w:tc>
      </w:tr>
      <w:tr w:rsidR="001C2E18" w:rsidRPr="003556D8" w:rsidTr="005428A3">
        <w:tc>
          <w:tcPr>
            <w:tcW w:w="4503" w:type="dxa"/>
            <w:shd w:val="clear" w:color="auto" w:fill="FFFF99"/>
          </w:tcPr>
          <w:p w:rsidR="00C8542A" w:rsidRPr="003556D8" w:rsidRDefault="001C2E18" w:rsidP="001C2E18">
            <w:pPr>
              <w:rPr>
                <w:rFonts w:ascii="Calibri" w:hAnsi="Calibri" w:cs="Arial"/>
              </w:rPr>
            </w:pPr>
            <w:r w:rsidRPr="003556D8">
              <w:rPr>
                <w:rFonts w:ascii="Calibri" w:hAnsi="Calibri" w:cs="Arial"/>
                <w:b/>
              </w:rPr>
              <w:lastRenderedPageBreak/>
              <w:t>Information des patients</w:t>
            </w:r>
            <w:r w:rsidRPr="003556D8">
              <w:rPr>
                <w:rFonts w:ascii="Calibri" w:hAnsi="Calibri" w:cs="Arial"/>
              </w:rPr>
              <w:t xml:space="preserve"> </w:t>
            </w:r>
          </w:p>
          <w:p w:rsidR="004C154D" w:rsidRPr="003556D8" w:rsidRDefault="004C154D"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 xml:space="preserve">Qui informe le patient en premier lieu </w:t>
            </w:r>
            <w:r w:rsidR="008421E9" w:rsidRPr="003556D8">
              <w:rPr>
                <w:rFonts w:ascii="Calibri" w:hAnsi="Calibri" w:cs="Arial"/>
              </w:rPr>
              <w:t xml:space="preserve">de sa prise en charge dans le cadre d’un protocole de coopération </w:t>
            </w:r>
            <w:r w:rsidRPr="003556D8">
              <w:rPr>
                <w:rFonts w:ascii="Calibri" w:hAnsi="Calibri" w:cs="Arial"/>
              </w:rPr>
              <w:t xml:space="preserve">? A quel moment de la prise en charge? </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lastRenderedPageBreak/>
              <w:t xml:space="preserve">Comment est donnée l’information au patient ? </w:t>
            </w:r>
          </w:p>
          <w:p w:rsidR="001C2E18" w:rsidRPr="003556D8" w:rsidRDefault="001C2E18" w:rsidP="001C2E18">
            <w:pPr>
              <w:rPr>
                <w:rFonts w:ascii="Calibri" w:hAnsi="Calibri" w:cs="Arial"/>
              </w:rPr>
            </w:pPr>
            <w:r w:rsidRPr="003556D8">
              <w:rPr>
                <w:rFonts w:ascii="Calibri" w:hAnsi="Calibri" w:cs="Arial"/>
              </w:rPr>
              <w:t>Une information écrite est-elle laissée au patient ? (si oui, joindre un modèle de cette information écrite)</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Quelles sont les solutions alternatives, proposées au patient, en cas de refus à la nouvelle prise en charge proposée ? </w:t>
            </w:r>
          </w:p>
          <w:p w:rsidR="001C2E18" w:rsidRPr="003556D8" w:rsidRDefault="001C2E18" w:rsidP="001C2E18">
            <w:pPr>
              <w:rPr>
                <w:rFonts w:ascii="Calibri" w:hAnsi="Calibri" w:cs="Arial"/>
              </w:rPr>
            </w:pPr>
          </w:p>
          <w:p w:rsidR="001C2E18" w:rsidRPr="003556D8" w:rsidRDefault="001C2E18" w:rsidP="003556D8">
            <w:pPr>
              <w:tabs>
                <w:tab w:val="left" w:pos="540"/>
                <w:tab w:val="left" w:pos="780"/>
              </w:tabs>
              <w:rPr>
                <w:rFonts w:ascii="Calibri" w:hAnsi="Calibri" w:cs="Arial"/>
              </w:rPr>
            </w:pPr>
            <w:r w:rsidRPr="003556D8">
              <w:rPr>
                <w:rFonts w:ascii="Calibri" w:hAnsi="Calibri" w:cs="Arial"/>
              </w:rPr>
              <w:t xml:space="preserve">Qui recueille le consentement du patient?  </w:t>
            </w:r>
          </w:p>
          <w:p w:rsidR="001C2E18" w:rsidRPr="003556D8" w:rsidRDefault="001C2E18" w:rsidP="001C2E18">
            <w:pPr>
              <w:rPr>
                <w:rFonts w:ascii="Calibri" w:hAnsi="Calibri" w:cs="Arial"/>
              </w:rPr>
            </w:pPr>
          </w:p>
          <w:p w:rsidR="001C2E18" w:rsidRPr="0093068E" w:rsidRDefault="001C2E18">
            <w:pPr>
              <w:rPr>
                <w:rFonts w:ascii="Calibri" w:hAnsi="Calibri" w:cs="Arial"/>
              </w:rPr>
            </w:pPr>
            <w:r w:rsidRPr="003556D8">
              <w:rPr>
                <w:rFonts w:ascii="Calibri" w:hAnsi="Calibri" w:cs="Arial"/>
              </w:rPr>
              <w:t>Comment est-il tracé ?</w:t>
            </w:r>
          </w:p>
        </w:tc>
        <w:tc>
          <w:tcPr>
            <w:tcW w:w="4336" w:type="dxa"/>
            <w:shd w:val="clear" w:color="auto" w:fill="FFFF99"/>
          </w:tcPr>
          <w:p w:rsidR="00C8542A" w:rsidRPr="003556D8" w:rsidRDefault="00C8542A" w:rsidP="001C2E18">
            <w:pPr>
              <w:rPr>
                <w:rFonts w:ascii="Calibri" w:hAnsi="Calibri" w:cs="Arial"/>
              </w:rPr>
            </w:pPr>
          </w:p>
          <w:p w:rsidR="001C2E18" w:rsidRPr="003556D8" w:rsidRDefault="001C2E18" w:rsidP="001C2E18">
            <w:pPr>
              <w:rPr>
                <w:rFonts w:ascii="Calibri" w:hAnsi="Calibri" w:cs="Arial"/>
              </w:rPr>
            </w:pPr>
            <w:r w:rsidRPr="003556D8">
              <w:rPr>
                <w:rFonts w:ascii="Calibri" w:hAnsi="Calibri" w:cs="Arial"/>
              </w:rPr>
              <w:t xml:space="preserve">L’information est centrée sur l’aspect dérogatoire de l’acte(s) ou l’activité(s).L’information donnée au patient doit lui permettre de comprendre les modalités de la  nouvelle prise en charge, les alternatives proposées en cas </w:t>
            </w:r>
            <w:r w:rsidRPr="003556D8">
              <w:rPr>
                <w:rFonts w:ascii="Calibri" w:hAnsi="Calibri" w:cs="Arial"/>
              </w:rPr>
              <w:lastRenderedPageBreak/>
              <w:t>de refus  et lui être délivrée de telle sorte qu’il puisse exercer son libre choix.</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r w:rsidRPr="003556D8">
              <w:rPr>
                <w:rStyle w:val="st1"/>
                <w:rFonts w:ascii="Calibri" w:hAnsi="Calibri" w:cs="Arial"/>
              </w:rPr>
              <w:t xml:space="preserve">Le document </w:t>
            </w:r>
            <w:r w:rsidRPr="003556D8">
              <w:rPr>
                <w:rStyle w:val="st1"/>
                <w:rFonts w:ascii="Calibri" w:hAnsi="Calibri" w:cs="Arial"/>
                <w:color w:val="000000"/>
              </w:rPr>
              <w:t>écrit</w:t>
            </w:r>
            <w:r w:rsidRPr="003556D8">
              <w:rPr>
                <w:rStyle w:val="st1"/>
                <w:rFonts w:ascii="Calibri" w:hAnsi="Calibri" w:cs="Arial"/>
              </w:rPr>
              <w:t xml:space="preserve"> d'</w:t>
            </w:r>
            <w:r w:rsidRPr="003556D8">
              <w:rPr>
                <w:rStyle w:val="st1"/>
                <w:rFonts w:ascii="Calibri" w:hAnsi="Calibri" w:cs="Arial"/>
                <w:color w:val="000000"/>
              </w:rPr>
              <w:t>information</w:t>
            </w:r>
            <w:r w:rsidRPr="003556D8">
              <w:rPr>
                <w:rStyle w:val="st1"/>
                <w:rFonts w:ascii="Calibri" w:hAnsi="Calibri" w:cs="Arial"/>
              </w:rPr>
              <w:t xml:space="preserve">, permet de renforcer </w:t>
            </w:r>
            <w:r w:rsidRPr="003556D8">
              <w:rPr>
                <w:rStyle w:val="st1"/>
                <w:rFonts w:ascii="Calibri" w:hAnsi="Calibri" w:cs="Arial"/>
                <w:color w:val="000000"/>
              </w:rPr>
              <w:t>l'information</w:t>
            </w:r>
            <w:r w:rsidRPr="003556D8">
              <w:rPr>
                <w:rStyle w:val="st1"/>
                <w:rFonts w:ascii="Calibri" w:hAnsi="Calibri" w:cs="Arial"/>
              </w:rPr>
              <w:t xml:space="preserve"> orale. En aucun cas, l’information du patient ne peut se résumer par le fait de donner un formulaire écrit. </w:t>
            </w:r>
          </w:p>
          <w:p w:rsidR="001C2E18" w:rsidRPr="003556D8" w:rsidRDefault="001C2E18" w:rsidP="001C2E18">
            <w:pPr>
              <w:rPr>
                <w:rFonts w:ascii="Calibri" w:hAnsi="Calibri" w:cs="Arial"/>
              </w:rPr>
            </w:pPr>
          </w:p>
          <w:p w:rsidR="001C2E18" w:rsidRPr="003556D8" w:rsidRDefault="001C2E18" w:rsidP="001C2E18">
            <w:pPr>
              <w:rPr>
                <w:rFonts w:ascii="Calibri" w:hAnsi="Calibri" w:cs="Arial"/>
              </w:rPr>
            </w:pPr>
          </w:p>
          <w:p w:rsidR="001C2E18" w:rsidRPr="003556D8" w:rsidRDefault="00EC72FD" w:rsidP="001C2E18">
            <w:pPr>
              <w:rPr>
                <w:rFonts w:ascii="Calibri" w:hAnsi="Calibri" w:cs="Arial"/>
                <w:b/>
                <w:color w:val="0000FF"/>
              </w:rPr>
            </w:pPr>
            <w:hyperlink r:id="rId11" w:history="1">
              <w:r w:rsidR="001C2E18" w:rsidRPr="00DA2566">
                <w:rPr>
                  <w:rStyle w:val="Lienhypertexte"/>
                  <w:rFonts w:ascii="Calibri" w:hAnsi="Calibri" w:cs="Arial"/>
                  <w:b/>
                </w:rPr>
                <w:t>Lien fiche Information des patients</w:t>
              </w:r>
            </w:hyperlink>
          </w:p>
          <w:p w:rsidR="006C1572" w:rsidRPr="003556D8" w:rsidRDefault="006C1572" w:rsidP="001C2E18">
            <w:pPr>
              <w:rPr>
                <w:rFonts w:ascii="Calibri" w:hAnsi="Calibri"/>
              </w:rPr>
            </w:pPr>
          </w:p>
        </w:tc>
        <w:tc>
          <w:tcPr>
            <w:tcW w:w="5870" w:type="dxa"/>
            <w:shd w:val="clear" w:color="auto" w:fill="auto"/>
          </w:tcPr>
          <w:p w:rsidR="0093068E" w:rsidRPr="009817C7" w:rsidRDefault="0093068E" w:rsidP="0093068E">
            <w:pPr>
              <w:rPr>
                <w:rFonts w:asciiTheme="minorHAnsi" w:hAnsiTheme="minorHAnsi"/>
                <w:b/>
                <w:i/>
              </w:rPr>
            </w:pPr>
            <w:r>
              <w:rPr>
                <w:rFonts w:asciiTheme="minorHAnsi" w:hAnsiTheme="minorHAnsi"/>
                <w:b/>
                <w:u w:val="single"/>
              </w:rPr>
              <w:lastRenderedPageBreak/>
              <w:t>Information du patient :</w:t>
            </w:r>
            <w:r w:rsidR="009817C7">
              <w:rPr>
                <w:rFonts w:asciiTheme="minorHAnsi" w:hAnsiTheme="minorHAnsi"/>
                <w:b/>
                <w:u w:val="single"/>
              </w:rPr>
              <w:t xml:space="preserve"> </w:t>
            </w:r>
            <w:r w:rsidR="00952B23">
              <w:rPr>
                <w:rFonts w:asciiTheme="minorHAnsi" w:hAnsiTheme="minorHAnsi"/>
                <w:b/>
                <w:i/>
              </w:rPr>
              <w:t>(Annexe V</w:t>
            </w:r>
            <w:r w:rsidR="009049BE">
              <w:rPr>
                <w:rFonts w:asciiTheme="minorHAnsi" w:hAnsiTheme="minorHAnsi"/>
                <w:b/>
                <w:i/>
              </w:rPr>
              <w:t>II</w:t>
            </w:r>
            <w:r w:rsidR="009817C7">
              <w:rPr>
                <w:rFonts w:asciiTheme="minorHAnsi" w:hAnsiTheme="minorHAnsi"/>
                <w:b/>
                <w:i/>
              </w:rPr>
              <w:t>)</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Les patients sont informés par le néphrologue des modalités d’utilisation possible de l’échographe par les infirmiers dans le cadre de la ponction de leur FAV.</w:t>
            </w:r>
          </w:p>
          <w:p w:rsidR="00BD3E39" w:rsidRPr="00BD3E39" w:rsidRDefault="00BD3E39" w:rsidP="00BD3E39">
            <w:pPr>
              <w:pStyle w:val="Paragraphedeliste"/>
              <w:numPr>
                <w:ilvl w:val="0"/>
                <w:numId w:val="15"/>
              </w:numPr>
              <w:rPr>
                <w:rFonts w:asciiTheme="minorHAnsi" w:hAnsiTheme="minorHAnsi"/>
              </w:rPr>
            </w:pPr>
            <w:r w:rsidRPr="00BD3E39">
              <w:rPr>
                <w:rFonts w:asciiTheme="minorHAnsi" w:hAnsiTheme="minorHAnsi"/>
              </w:rPr>
              <w:t>S’agissant de patients chroniques dialysant plusieurs fois par semaine sur du long terme, ils peuvent à tout moment refuser cette modalité de prise en charge.</w:t>
            </w:r>
          </w:p>
          <w:p w:rsidR="005428A3" w:rsidRPr="005428A3" w:rsidRDefault="005428A3">
            <w:pPr>
              <w:rPr>
                <w:rFonts w:asciiTheme="minorHAnsi" w:hAnsiTheme="minorHAnsi"/>
              </w:rPr>
            </w:pPr>
          </w:p>
          <w:p w:rsidR="005428A3" w:rsidRPr="0093068E" w:rsidRDefault="005428A3">
            <w:pPr>
              <w:rPr>
                <w:rFonts w:asciiTheme="minorHAnsi" w:hAnsiTheme="minorHAnsi"/>
                <w:b/>
                <w:u w:val="single"/>
              </w:rPr>
            </w:pPr>
            <w:r w:rsidRPr="0093068E">
              <w:rPr>
                <w:rFonts w:asciiTheme="minorHAnsi" w:hAnsiTheme="minorHAnsi"/>
                <w:b/>
                <w:u w:val="single"/>
              </w:rPr>
              <w:t>Solution alternative en cas de refus du patient :</w:t>
            </w:r>
          </w:p>
          <w:p w:rsidR="002B46F9" w:rsidRDefault="00BD3E39" w:rsidP="002B46F9">
            <w:pPr>
              <w:pStyle w:val="Paragraphedeliste"/>
              <w:numPr>
                <w:ilvl w:val="0"/>
                <w:numId w:val="15"/>
              </w:numPr>
              <w:rPr>
                <w:rFonts w:asciiTheme="minorHAnsi" w:hAnsiTheme="minorHAnsi"/>
              </w:rPr>
            </w:pPr>
            <w:r w:rsidRPr="0093068E">
              <w:rPr>
                <w:rFonts w:asciiTheme="minorHAnsi" w:hAnsiTheme="minorHAnsi"/>
              </w:rPr>
              <w:t>Ponction sans échographe</w:t>
            </w:r>
            <w:r w:rsidR="002B46F9">
              <w:rPr>
                <w:rFonts w:asciiTheme="minorHAnsi" w:hAnsiTheme="minorHAnsi"/>
              </w:rPr>
              <w:t xml:space="preserve"> par l’infirmier ou orientation pour une ponction par le médecin.</w:t>
            </w:r>
          </w:p>
          <w:p w:rsidR="002B46F9" w:rsidRDefault="002B46F9" w:rsidP="002B46F9">
            <w:pPr>
              <w:pStyle w:val="Paragraphedeliste"/>
              <w:ind w:left="360"/>
              <w:rPr>
                <w:rFonts w:asciiTheme="minorHAnsi" w:hAnsiTheme="minorHAnsi"/>
              </w:rPr>
            </w:pPr>
          </w:p>
          <w:p w:rsidR="00BD3E39" w:rsidRPr="002B46F9" w:rsidRDefault="00BD3E39" w:rsidP="002B46F9">
            <w:pPr>
              <w:rPr>
                <w:rFonts w:asciiTheme="minorHAnsi" w:hAnsiTheme="minorHAnsi"/>
                <w:b/>
                <w:u w:val="single"/>
              </w:rPr>
            </w:pPr>
            <w:r w:rsidRPr="002B46F9">
              <w:rPr>
                <w:rFonts w:asciiTheme="minorHAnsi" w:hAnsiTheme="minorHAnsi"/>
                <w:b/>
                <w:u w:val="single"/>
              </w:rPr>
              <w:t xml:space="preserve">Si échec de ponction : </w:t>
            </w:r>
          </w:p>
          <w:p w:rsidR="00BD3E39" w:rsidRPr="0093068E" w:rsidRDefault="00BD3E39" w:rsidP="002B46F9">
            <w:pPr>
              <w:pStyle w:val="Paragraphedeliste"/>
              <w:numPr>
                <w:ilvl w:val="0"/>
                <w:numId w:val="15"/>
              </w:numPr>
              <w:rPr>
                <w:rFonts w:asciiTheme="minorHAnsi" w:hAnsiTheme="minorHAnsi"/>
              </w:rPr>
            </w:pPr>
            <w:r w:rsidRPr="0093068E">
              <w:rPr>
                <w:rFonts w:asciiTheme="minorHAnsi" w:hAnsiTheme="minorHAnsi"/>
              </w:rPr>
              <w:t>Repiquage par l’infirmier ou le néphrologue</w:t>
            </w:r>
          </w:p>
          <w:p w:rsidR="00BD3E39" w:rsidRPr="0093068E" w:rsidRDefault="00BD3E39" w:rsidP="002B46F9">
            <w:pPr>
              <w:pStyle w:val="Paragraphedeliste"/>
              <w:numPr>
                <w:ilvl w:val="0"/>
                <w:numId w:val="15"/>
              </w:numPr>
              <w:rPr>
                <w:rFonts w:asciiTheme="minorHAnsi" w:hAnsiTheme="minorHAnsi"/>
              </w:rPr>
            </w:pPr>
            <w:r w:rsidRPr="0093068E">
              <w:rPr>
                <w:rFonts w:asciiTheme="minorHAnsi" w:hAnsiTheme="minorHAnsi"/>
              </w:rPr>
              <w:t>Pose de cathéter veineux central</w:t>
            </w:r>
            <w:r w:rsidR="006E2931">
              <w:rPr>
                <w:rFonts w:asciiTheme="minorHAnsi" w:hAnsiTheme="minorHAnsi"/>
              </w:rPr>
              <w:t xml:space="preserve"> par le médecin</w:t>
            </w:r>
          </w:p>
          <w:p w:rsidR="005428A3" w:rsidRPr="0093068E" w:rsidRDefault="00C102CA" w:rsidP="002B46F9">
            <w:pPr>
              <w:pStyle w:val="Paragraphedeliste"/>
              <w:numPr>
                <w:ilvl w:val="0"/>
                <w:numId w:val="15"/>
              </w:numPr>
              <w:rPr>
                <w:rFonts w:asciiTheme="minorHAnsi" w:hAnsiTheme="minorHAnsi"/>
              </w:rPr>
            </w:pPr>
            <w:r>
              <w:rPr>
                <w:rFonts w:asciiTheme="minorHAnsi" w:hAnsiTheme="minorHAnsi"/>
              </w:rPr>
              <w:t>Séance</w:t>
            </w:r>
            <w:r w:rsidR="00BD3E39" w:rsidRPr="0093068E">
              <w:rPr>
                <w:rFonts w:asciiTheme="minorHAnsi" w:hAnsiTheme="minorHAnsi"/>
              </w:rPr>
              <w:t xml:space="preserve"> d’hémodialyse</w:t>
            </w:r>
            <w:r>
              <w:rPr>
                <w:rFonts w:asciiTheme="minorHAnsi" w:hAnsiTheme="minorHAnsi"/>
              </w:rPr>
              <w:t xml:space="preserve"> différée</w:t>
            </w:r>
            <w:r w:rsidR="00BD3E39" w:rsidRPr="0093068E">
              <w:rPr>
                <w:rFonts w:asciiTheme="minorHAnsi" w:hAnsiTheme="minorHAnsi"/>
              </w:rPr>
              <w:t xml:space="preserve"> si l’état médical du patient le permet, après avis du néphrologue.</w:t>
            </w:r>
          </w:p>
        </w:tc>
      </w:tr>
      <w:tr w:rsidR="001C2E18" w:rsidRPr="003556D8" w:rsidTr="005428A3">
        <w:tc>
          <w:tcPr>
            <w:tcW w:w="4503" w:type="dxa"/>
            <w:shd w:val="clear" w:color="auto" w:fill="FFFF99"/>
          </w:tcPr>
          <w:p w:rsidR="001C2E18" w:rsidRPr="003556D8" w:rsidRDefault="001C2E18" w:rsidP="001C2E18">
            <w:pPr>
              <w:rPr>
                <w:rFonts w:ascii="Calibri" w:hAnsi="Calibri" w:cs="Arial"/>
              </w:rPr>
            </w:pPr>
            <w:r w:rsidRPr="003556D8">
              <w:rPr>
                <w:rFonts w:ascii="Calibri" w:hAnsi="Calibri" w:cs="Arial"/>
                <w:b/>
              </w:rPr>
              <w:lastRenderedPageBreak/>
              <w:t>Formation des professionnels délégués</w:t>
            </w:r>
          </w:p>
          <w:p w:rsidR="001C2E18" w:rsidRPr="00115AAA" w:rsidRDefault="001C2E18" w:rsidP="001C2E18">
            <w:pPr>
              <w:rPr>
                <w:rFonts w:ascii="Calibri" w:hAnsi="Calibri" w:cs="Arial"/>
              </w:rPr>
            </w:pPr>
          </w:p>
          <w:p w:rsidR="004C154D" w:rsidRPr="00115AAA" w:rsidRDefault="004C154D" w:rsidP="003556D8">
            <w:pPr>
              <w:numPr>
                <w:ilvl w:val="0"/>
                <w:numId w:val="12"/>
              </w:numPr>
              <w:tabs>
                <w:tab w:val="num" w:pos="0"/>
                <w:tab w:val="left" w:pos="180"/>
                <w:tab w:val="left" w:pos="360"/>
              </w:tabs>
              <w:ind w:left="180" w:hanging="180"/>
              <w:jc w:val="center"/>
              <w:rPr>
                <w:rFonts w:ascii="Calibri" w:hAnsi="Calibri"/>
              </w:rPr>
            </w:pPr>
            <w:r w:rsidRPr="00115AAA">
              <w:rPr>
                <w:rFonts w:ascii="Calibri" w:hAnsi="Calibri" w:cs="Arial"/>
              </w:rPr>
              <w:t xml:space="preserve">Quelles sont les </w:t>
            </w:r>
            <w:r w:rsidRPr="00115AAA">
              <w:rPr>
                <w:rFonts w:ascii="Calibri" w:hAnsi="Calibri" w:cs="Arial"/>
                <w:u w:val="single"/>
              </w:rPr>
              <w:t>compétences nécessaires</w:t>
            </w:r>
            <w:r w:rsidRPr="00115AAA">
              <w:rPr>
                <w:rFonts w:ascii="Calibri" w:hAnsi="Calibri" w:cs="Arial"/>
              </w:rPr>
              <w:t xml:space="preserve"> </w:t>
            </w:r>
            <w:r w:rsidRPr="00115AAA">
              <w:rPr>
                <w:rFonts w:ascii="Calibri" w:hAnsi="Calibri"/>
              </w:rPr>
              <w:t>pour réaliser l’acte/activité</w:t>
            </w:r>
          </w:p>
          <w:p w:rsidR="004C154D" w:rsidRPr="00115AAA" w:rsidRDefault="004C154D" w:rsidP="003556D8">
            <w:pPr>
              <w:jc w:val="center"/>
              <w:rPr>
                <w:rFonts w:ascii="Calibri" w:hAnsi="Calibri"/>
                <w:b/>
                <w:i/>
              </w:rPr>
            </w:pPr>
          </w:p>
          <w:p w:rsidR="001C2E18" w:rsidRPr="00115AAA" w:rsidRDefault="001C2E18" w:rsidP="003556D8">
            <w:pPr>
              <w:numPr>
                <w:ilvl w:val="0"/>
                <w:numId w:val="10"/>
              </w:numPr>
              <w:rPr>
                <w:rFonts w:ascii="Calibri" w:hAnsi="Calibri" w:cs="Arial"/>
              </w:rPr>
            </w:pPr>
            <w:r w:rsidRPr="00115AAA">
              <w:rPr>
                <w:rFonts w:ascii="Calibri" w:hAnsi="Calibri" w:cs="Arial"/>
              </w:rPr>
              <w:t xml:space="preserve">Quelles sont les </w:t>
            </w:r>
            <w:r w:rsidR="00CD4391" w:rsidRPr="00115AAA">
              <w:rPr>
                <w:rFonts w:ascii="Calibri" w:hAnsi="Calibri" w:cs="Arial"/>
                <w:u w:val="single"/>
              </w:rPr>
              <w:t xml:space="preserve">nouvelles </w:t>
            </w:r>
            <w:r w:rsidRPr="00115AAA">
              <w:rPr>
                <w:rFonts w:ascii="Calibri" w:hAnsi="Calibri" w:cs="Arial"/>
                <w:u w:val="single"/>
              </w:rPr>
              <w:t>compétences</w:t>
            </w:r>
            <w:r w:rsidRPr="00115AAA">
              <w:rPr>
                <w:rFonts w:ascii="Calibri" w:hAnsi="Calibri" w:cs="Arial"/>
              </w:rPr>
              <w:t xml:space="preserve"> à acquérir pour réaliser  l’acte(s) ou l’activité(s) dérogatoire(s) ?</w:t>
            </w:r>
          </w:p>
          <w:p w:rsidR="001C2E18" w:rsidRPr="00115AAA" w:rsidRDefault="001C2E18" w:rsidP="001C2E18">
            <w:pPr>
              <w:rPr>
                <w:rFonts w:ascii="Calibri" w:hAnsi="Calibri" w:cs="Arial"/>
              </w:rPr>
            </w:pPr>
          </w:p>
          <w:p w:rsidR="001C2E18" w:rsidRPr="00115AAA" w:rsidRDefault="001C2E18" w:rsidP="001C2E18">
            <w:pPr>
              <w:rPr>
                <w:rFonts w:ascii="Calibri" w:hAnsi="Calibri" w:cs="Arial"/>
              </w:rPr>
            </w:pPr>
            <w:r w:rsidRPr="00115AAA">
              <w:rPr>
                <w:rFonts w:ascii="Calibri" w:hAnsi="Calibri" w:cs="Arial"/>
              </w:rPr>
              <w:lastRenderedPageBreak/>
              <w:t xml:space="preserve">- Quels sont </w:t>
            </w:r>
            <w:r w:rsidRPr="00115AAA">
              <w:rPr>
                <w:rFonts w:ascii="Calibri" w:hAnsi="Calibri" w:cs="Arial"/>
                <w:u w:val="single"/>
              </w:rPr>
              <w:t>les objectifs pédagogiques</w:t>
            </w:r>
            <w:r w:rsidRPr="00115AAA">
              <w:rPr>
                <w:rFonts w:ascii="Calibri" w:hAnsi="Calibri" w:cs="Arial"/>
              </w:rPr>
              <w:t> au regard des compétences à acquérir et des risques à éviter ?</w:t>
            </w:r>
          </w:p>
          <w:p w:rsidR="001C2E18" w:rsidRPr="00115AAA" w:rsidRDefault="001C2E18" w:rsidP="001C2E18">
            <w:pPr>
              <w:rPr>
                <w:rFonts w:ascii="Calibri" w:hAnsi="Calibri" w:cs="Arial"/>
              </w:rPr>
            </w:pPr>
          </w:p>
          <w:p w:rsidR="00CD4391" w:rsidRPr="00115AAA" w:rsidRDefault="001C2E18" w:rsidP="001C2E18">
            <w:pPr>
              <w:rPr>
                <w:rFonts w:ascii="Calibri" w:hAnsi="Calibri" w:cs="Arial"/>
              </w:rPr>
            </w:pPr>
            <w:r w:rsidRPr="00115AAA">
              <w:rPr>
                <w:rFonts w:ascii="Calibri" w:hAnsi="Calibri" w:cs="Arial"/>
              </w:rPr>
              <w:t xml:space="preserve">- </w:t>
            </w:r>
            <w:r w:rsidRPr="00115AAA">
              <w:rPr>
                <w:rFonts w:ascii="Calibri" w:hAnsi="Calibri" w:cs="Arial"/>
                <w:u w:val="single"/>
              </w:rPr>
              <w:t>Quel est le programme</w:t>
            </w:r>
            <w:r w:rsidR="00CD4391" w:rsidRPr="00115AAA">
              <w:rPr>
                <w:rFonts w:ascii="Calibri" w:hAnsi="Calibri" w:cs="Arial"/>
                <w:u w:val="single"/>
              </w:rPr>
              <w:t xml:space="preserve"> et les modalités </w:t>
            </w:r>
            <w:r w:rsidRPr="00115AAA">
              <w:rPr>
                <w:rFonts w:ascii="Calibri" w:hAnsi="Calibri" w:cs="Arial"/>
                <w:u w:val="single"/>
              </w:rPr>
              <w:t xml:space="preserve"> de formation théorique</w:t>
            </w:r>
            <w:r w:rsidRPr="00115AAA">
              <w:rPr>
                <w:rFonts w:ascii="Calibri" w:hAnsi="Calibri" w:cs="Arial"/>
              </w:rPr>
              <w:t xml:space="preserve"> </w:t>
            </w:r>
          </w:p>
          <w:p w:rsidR="00CD4391" w:rsidRPr="00115AAA" w:rsidRDefault="00CD4391" w:rsidP="003556D8">
            <w:pPr>
              <w:numPr>
                <w:ilvl w:val="1"/>
                <w:numId w:val="12"/>
              </w:numPr>
              <w:tabs>
                <w:tab w:val="clear" w:pos="1440"/>
                <w:tab w:val="num" w:pos="720"/>
              </w:tabs>
              <w:ind w:hanging="1080"/>
              <w:rPr>
                <w:rFonts w:ascii="Calibri" w:hAnsi="Calibri" w:cs="Arial"/>
              </w:rPr>
            </w:pPr>
            <w:r w:rsidRPr="00115AAA">
              <w:rPr>
                <w:rFonts w:ascii="Calibri" w:hAnsi="Calibri" w:cs="Arial"/>
              </w:rPr>
              <w:t>Qui valide le contenu de la formation ?</w:t>
            </w:r>
          </w:p>
          <w:p w:rsidR="00CD4391" w:rsidRPr="00115AAA" w:rsidRDefault="00CD4391" w:rsidP="003556D8">
            <w:pPr>
              <w:numPr>
                <w:ilvl w:val="1"/>
                <w:numId w:val="12"/>
              </w:numPr>
              <w:tabs>
                <w:tab w:val="clear" w:pos="1440"/>
                <w:tab w:val="num" w:pos="720"/>
              </w:tabs>
              <w:ind w:left="720"/>
              <w:rPr>
                <w:rFonts w:ascii="Calibri" w:hAnsi="Calibri" w:cs="Arial"/>
              </w:rPr>
            </w:pPr>
            <w:r w:rsidRPr="00115AAA">
              <w:rPr>
                <w:rFonts w:ascii="Calibri" w:hAnsi="Calibri" w:cs="Arial"/>
              </w:rPr>
              <w:t>Quel volume horaire et type de formation (niveau minimal exigible) ?</w:t>
            </w:r>
          </w:p>
          <w:p w:rsidR="001C2E18" w:rsidRPr="00115AAA" w:rsidRDefault="00CD4391" w:rsidP="003556D8">
            <w:pPr>
              <w:numPr>
                <w:ilvl w:val="1"/>
                <w:numId w:val="12"/>
              </w:numPr>
              <w:tabs>
                <w:tab w:val="clear" w:pos="1440"/>
                <w:tab w:val="num" w:pos="720"/>
              </w:tabs>
              <w:ind w:left="720"/>
              <w:rPr>
                <w:rFonts w:ascii="Calibri" w:hAnsi="Calibri" w:cs="Arial"/>
              </w:rPr>
            </w:pPr>
            <w:r w:rsidRPr="00115AAA">
              <w:rPr>
                <w:rFonts w:ascii="Calibri" w:hAnsi="Calibri" w:cs="Arial"/>
              </w:rPr>
              <w:t>Comment sont validées les compétences acquises par le délégué à l’issue de la formation </w:t>
            </w:r>
            <w:r w:rsidR="001C2E18" w:rsidRPr="00115AAA">
              <w:rPr>
                <w:rFonts w:ascii="Calibri" w:hAnsi="Calibri" w:cs="Arial"/>
              </w:rPr>
              <w:t>?</w:t>
            </w:r>
          </w:p>
          <w:p w:rsidR="001C2E18" w:rsidRPr="003556D8" w:rsidRDefault="001C2E18" w:rsidP="001C2E18">
            <w:pPr>
              <w:rPr>
                <w:rFonts w:ascii="Calibri" w:hAnsi="Calibri" w:cs="Arial"/>
              </w:rPr>
            </w:pPr>
          </w:p>
          <w:p w:rsidR="008421E9" w:rsidRPr="003556D8" w:rsidRDefault="008421E9" w:rsidP="001C2E18">
            <w:pPr>
              <w:rPr>
                <w:rFonts w:ascii="Calibri" w:hAnsi="Calibri" w:cs="Arial"/>
              </w:rPr>
            </w:pPr>
            <w:r w:rsidRPr="003556D8">
              <w:rPr>
                <w:rFonts w:ascii="Calibri" w:hAnsi="Calibri" w:cs="Arial"/>
              </w:rPr>
              <w:t xml:space="preserve">- Quelles sont les modalités de la </w:t>
            </w:r>
            <w:r w:rsidRPr="003556D8">
              <w:rPr>
                <w:rFonts w:ascii="Calibri" w:hAnsi="Calibri" w:cs="Arial"/>
                <w:u w:val="single"/>
              </w:rPr>
              <w:t>formation pratique ?</w:t>
            </w:r>
            <w:r w:rsidRPr="003556D8">
              <w:rPr>
                <w:rFonts w:ascii="Calibri" w:hAnsi="Calibri" w:cs="Arial"/>
              </w:rPr>
              <w:t xml:space="preserve"> (en une séquence, formation graduée…et dans ce cas, quels sont les modalités de passage d’une séquence à une autre ? )</w:t>
            </w:r>
          </w:p>
          <w:p w:rsidR="001C2E18" w:rsidRPr="003556D8" w:rsidRDefault="001C2E18" w:rsidP="001C2E18">
            <w:pPr>
              <w:rPr>
                <w:rFonts w:ascii="Calibri" w:hAnsi="Calibri" w:cs="Arial"/>
              </w:rPr>
            </w:pPr>
            <w:r w:rsidRPr="003556D8">
              <w:rPr>
                <w:rFonts w:ascii="Calibri" w:hAnsi="Calibri" w:cs="Arial"/>
              </w:rPr>
              <w:t>Qui valide la formation et comment ?</w:t>
            </w:r>
          </w:p>
          <w:p w:rsidR="001C2E18" w:rsidRPr="003556D8" w:rsidRDefault="001C2E18" w:rsidP="001C2E18">
            <w:pPr>
              <w:rPr>
                <w:rFonts w:ascii="Calibri" w:hAnsi="Calibri" w:cs="Arial"/>
              </w:rPr>
            </w:pPr>
          </w:p>
          <w:p w:rsidR="00367BD5" w:rsidRPr="003556D8" w:rsidRDefault="001C2E18" w:rsidP="003556D8">
            <w:pPr>
              <w:numPr>
                <w:ilvl w:val="0"/>
                <w:numId w:val="12"/>
              </w:numPr>
              <w:rPr>
                <w:rFonts w:ascii="Calibri" w:hAnsi="Calibri" w:cs="Arial"/>
              </w:rPr>
            </w:pPr>
            <w:r w:rsidRPr="003556D8">
              <w:rPr>
                <w:rFonts w:ascii="Calibri" w:hAnsi="Calibri" w:cs="Arial"/>
              </w:rPr>
              <w:lastRenderedPageBreak/>
              <w:t xml:space="preserve">Quels sont les </w:t>
            </w:r>
            <w:proofErr w:type="spellStart"/>
            <w:r w:rsidRPr="003556D8">
              <w:rPr>
                <w:rFonts w:ascii="Calibri" w:hAnsi="Calibri" w:cs="Arial"/>
                <w:u w:val="single"/>
              </w:rPr>
              <w:t>pré-requis</w:t>
            </w:r>
            <w:proofErr w:type="spellEnd"/>
            <w:r w:rsidRPr="003556D8">
              <w:rPr>
                <w:rFonts w:ascii="Calibri" w:hAnsi="Calibri" w:cs="Arial"/>
              </w:rPr>
              <w:t>, notamment en termes d’expérience professionnelle ou de diplômes ?</w:t>
            </w:r>
          </w:p>
          <w:p w:rsidR="00367BD5" w:rsidRPr="003556D8" w:rsidRDefault="00367BD5" w:rsidP="00367BD5">
            <w:pPr>
              <w:rPr>
                <w:rFonts w:ascii="Calibri" w:hAnsi="Calibri" w:cs="Arial"/>
              </w:rPr>
            </w:pPr>
          </w:p>
          <w:p w:rsidR="00AE0AA6" w:rsidRPr="003556D8" w:rsidRDefault="00367BD5" w:rsidP="003556D8">
            <w:pPr>
              <w:numPr>
                <w:ilvl w:val="0"/>
                <w:numId w:val="12"/>
              </w:numPr>
              <w:rPr>
                <w:rFonts w:ascii="Calibri" w:hAnsi="Calibri" w:cs="Arial"/>
              </w:rPr>
            </w:pPr>
            <w:r w:rsidRPr="003556D8">
              <w:rPr>
                <w:rFonts w:ascii="Calibri" w:hAnsi="Calibri" w:cs="Arial"/>
                <w:u w:val="single"/>
              </w:rPr>
              <w:t>Formation continue</w:t>
            </w:r>
            <w:r w:rsidRPr="003556D8">
              <w:rPr>
                <w:rFonts w:ascii="Calibri" w:hAnsi="Calibri" w:cs="Arial"/>
              </w:rPr>
              <w:t xml:space="preserve"> : </w:t>
            </w:r>
            <w:r w:rsidR="001C2E18" w:rsidRPr="003556D8">
              <w:rPr>
                <w:rFonts w:ascii="Calibri" w:hAnsi="Calibri" w:cs="Arial"/>
              </w:rPr>
              <w:t>Q</w:t>
            </w:r>
            <w:r w:rsidR="0035194C" w:rsidRPr="003556D8">
              <w:rPr>
                <w:rFonts w:ascii="Calibri" w:hAnsi="Calibri" w:cs="Arial"/>
              </w:rPr>
              <w:t xml:space="preserve">uelles sont les modalités prévues </w:t>
            </w:r>
            <w:r w:rsidR="001C2E18" w:rsidRPr="003556D8">
              <w:rPr>
                <w:rFonts w:ascii="Calibri" w:hAnsi="Calibri" w:cs="Arial"/>
              </w:rPr>
              <w:t xml:space="preserve">au </w:t>
            </w:r>
            <w:r w:rsidR="001C2E18" w:rsidRPr="00115AAA">
              <w:rPr>
                <w:rFonts w:ascii="Calibri" w:hAnsi="Calibri" w:cs="Arial"/>
              </w:rPr>
              <w:t xml:space="preserve">maintien des compétences acquises ?  </w:t>
            </w:r>
            <w:r w:rsidRPr="00115AAA">
              <w:rPr>
                <w:rFonts w:ascii="Calibri" w:hAnsi="Calibri" w:cs="Arial"/>
              </w:rPr>
              <w:t>(fréquence, outil, …)</w:t>
            </w:r>
          </w:p>
        </w:tc>
        <w:tc>
          <w:tcPr>
            <w:tcW w:w="4336" w:type="dxa"/>
            <w:shd w:val="clear" w:color="auto" w:fill="FFFF99"/>
          </w:tcPr>
          <w:p w:rsidR="001C2E18" w:rsidRPr="003556D8" w:rsidRDefault="001C2E18" w:rsidP="001C2E18">
            <w:pPr>
              <w:rPr>
                <w:rFonts w:ascii="Calibri" w:hAnsi="Calibri" w:cs="Arial"/>
                <w:b/>
                <w:bCs/>
                <w:color w:val="0000FF"/>
              </w:rPr>
            </w:pPr>
            <w:r w:rsidRPr="003556D8">
              <w:rPr>
                <w:rFonts w:ascii="Calibri" w:hAnsi="Calibri" w:cs="Arial"/>
              </w:rPr>
              <w:lastRenderedPageBreak/>
              <w:t>Les formations méritent d’être élaborées avec les responsables des formations des professionnels concernés</w:t>
            </w:r>
            <w:r w:rsidR="008421E9" w:rsidRPr="003556D8">
              <w:rPr>
                <w:rFonts w:ascii="Calibri" w:hAnsi="Calibri" w:cs="Arial"/>
              </w:rPr>
              <w:t xml:space="preserve"> et validées, si possible, par des référents universitaires</w:t>
            </w:r>
          </w:p>
          <w:p w:rsidR="001C2E18" w:rsidRPr="003556D8" w:rsidRDefault="001C2E18" w:rsidP="001C2E18">
            <w:pPr>
              <w:rPr>
                <w:rFonts w:ascii="Calibri" w:hAnsi="Calibri" w:cs="Arial"/>
              </w:rPr>
            </w:pPr>
          </w:p>
          <w:p w:rsidR="001C2E18" w:rsidRPr="003556D8" w:rsidRDefault="00EC72FD" w:rsidP="001C2E18">
            <w:pPr>
              <w:rPr>
                <w:rFonts w:ascii="Calibri" w:hAnsi="Calibri" w:cs="Arial"/>
                <w:b/>
                <w:color w:val="0000FF"/>
              </w:rPr>
            </w:pPr>
            <w:hyperlink r:id="rId12" w:history="1">
              <w:r w:rsidR="001C2E18" w:rsidRPr="005F5A63">
                <w:rPr>
                  <w:rStyle w:val="Lienhypertexte"/>
                  <w:rFonts w:ascii="Calibri" w:hAnsi="Calibri" w:cs="Arial"/>
                  <w:b/>
                </w:rPr>
                <w:t>Lien fiche Formation</w:t>
              </w:r>
            </w:hyperlink>
          </w:p>
          <w:p w:rsidR="001C2E18" w:rsidRPr="003556D8" w:rsidRDefault="001C2E18" w:rsidP="001C2E18">
            <w:pPr>
              <w:rPr>
                <w:rFonts w:ascii="Calibri" w:hAnsi="Calibri" w:cs="Arial"/>
              </w:rPr>
            </w:pPr>
          </w:p>
          <w:p w:rsidR="0035194C" w:rsidRPr="003556D8" w:rsidRDefault="001C2E18" w:rsidP="001C2E18">
            <w:pPr>
              <w:rPr>
                <w:rFonts w:ascii="Calibri" w:hAnsi="Calibri" w:cs="Arial"/>
                <w:b/>
                <w:color w:val="FF0000"/>
              </w:rPr>
            </w:pPr>
            <w:r w:rsidRPr="003556D8">
              <w:rPr>
                <w:rFonts w:ascii="Calibri" w:hAnsi="Calibri" w:cs="Arial"/>
              </w:rPr>
              <w:t xml:space="preserve">Avant d’adhérer à un protocole, les professionnels délégués doivent participer à une formation spécifique correspondant aux actes ou activités </w:t>
            </w:r>
            <w:r w:rsidRPr="003556D8">
              <w:rPr>
                <w:rFonts w:ascii="Calibri" w:hAnsi="Calibri" w:cs="Arial"/>
              </w:rPr>
              <w:lastRenderedPageBreak/>
              <w:t>dérogatoires. Par contre, il peut être décidé que les professionnels, pour participer à cette formation et, in fine, adhérer au protocole, doivent avoir une compétence particulière qui se traduit par exemple par une expérience professionnelle ou une formation.</w:t>
            </w:r>
            <w:r w:rsidRPr="003556D8">
              <w:rPr>
                <w:rFonts w:ascii="Calibri" w:hAnsi="Calibri" w:cs="Arial"/>
                <w:color w:val="FF0000"/>
              </w:rPr>
              <w:t xml:space="preserve"> </w:t>
            </w:r>
          </w:p>
          <w:p w:rsidR="0035194C" w:rsidRPr="003556D8" w:rsidRDefault="0035194C" w:rsidP="001C2E18">
            <w:pPr>
              <w:rPr>
                <w:rFonts w:ascii="Calibri" w:hAnsi="Calibri" w:cs="Arial"/>
              </w:rPr>
            </w:pPr>
            <w:r w:rsidRPr="003556D8">
              <w:rPr>
                <w:rFonts w:ascii="Calibri" w:hAnsi="Calibri" w:cs="Arial"/>
              </w:rPr>
              <w:t>Les professionnels prévoient les moyens de garantir le maintien des compétences du délégué une fois qu’il a adhéré :</w:t>
            </w:r>
          </w:p>
          <w:p w:rsidR="0035194C" w:rsidRPr="003556D8" w:rsidRDefault="0035194C" w:rsidP="003556D8">
            <w:pPr>
              <w:numPr>
                <w:ilvl w:val="0"/>
                <w:numId w:val="2"/>
              </w:numPr>
              <w:rPr>
                <w:rFonts w:ascii="Calibri" w:hAnsi="Calibri" w:cs="Arial"/>
              </w:rPr>
            </w:pPr>
            <w:r w:rsidRPr="003556D8">
              <w:rPr>
                <w:rFonts w:ascii="Calibri" w:hAnsi="Calibri" w:cs="Arial"/>
              </w:rPr>
              <w:t>analyse de pratiques</w:t>
            </w:r>
          </w:p>
          <w:p w:rsidR="0035194C" w:rsidRPr="003556D8" w:rsidRDefault="0035194C" w:rsidP="003556D8">
            <w:pPr>
              <w:numPr>
                <w:ilvl w:val="0"/>
                <w:numId w:val="2"/>
              </w:numPr>
              <w:rPr>
                <w:rFonts w:ascii="Calibri" w:hAnsi="Calibri" w:cs="Arial"/>
              </w:rPr>
            </w:pPr>
            <w:r w:rsidRPr="003556D8">
              <w:rPr>
                <w:rFonts w:ascii="Calibri" w:hAnsi="Calibri" w:cs="Arial"/>
              </w:rPr>
              <w:t>suivi d’indicateurs et des alertes</w:t>
            </w:r>
          </w:p>
          <w:p w:rsidR="0035194C" w:rsidRPr="003556D8" w:rsidRDefault="0035194C" w:rsidP="003556D8">
            <w:pPr>
              <w:numPr>
                <w:ilvl w:val="0"/>
                <w:numId w:val="2"/>
              </w:numPr>
              <w:rPr>
                <w:rFonts w:ascii="Calibri" w:hAnsi="Calibri" w:cs="Arial"/>
              </w:rPr>
            </w:pPr>
            <w:r w:rsidRPr="003556D8">
              <w:rPr>
                <w:rFonts w:ascii="Calibri" w:hAnsi="Calibri" w:cs="Arial"/>
              </w:rPr>
              <w:t>formation continue</w:t>
            </w:r>
          </w:p>
          <w:p w:rsidR="0035194C" w:rsidRPr="003556D8" w:rsidRDefault="0035194C" w:rsidP="0035194C">
            <w:pPr>
              <w:rPr>
                <w:rFonts w:ascii="Calibri" w:hAnsi="Calibri" w:cs="Arial"/>
              </w:rPr>
            </w:pPr>
          </w:p>
          <w:p w:rsidR="0035194C" w:rsidRPr="003556D8" w:rsidRDefault="0035194C" w:rsidP="0035194C">
            <w:pPr>
              <w:rPr>
                <w:rFonts w:ascii="Calibri" w:hAnsi="Calibri" w:cs="Arial"/>
              </w:rPr>
            </w:pPr>
            <w:r w:rsidRPr="003556D8">
              <w:rPr>
                <w:rFonts w:ascii="Calibri" w:hAnsi="Calibri" w:cs="Arial"/>
                <w:b/>
              </w:rPr>
              <w:t>Il est demandé d’annexer au protocole, les documents relatifs à la formation du délégué : programme, grille d’évaluation</w:t>
            </w:r>
            <w:r w:rsidR="00367BD5" w:rsidRPr="003556D8">
              <w:rPr>
                <w:rFonts w:ascii="Calibri" w:hAnsi="Calibri" w:cs="Arial"/>
                <w:b/>
              </w:rPr>
              <w:t xml:space="preserve"> des compétences acquises, formation continue</w:t>
            </w:r>
            <w:r w:rsidR="001F17C7" w:rsidRPr="003556D8">
              <w:rPr>
                <w:rFonts w:ascii="Calibri" w:hAnsi="Calibri" w:cs="Arial"/>
              </w:rPr>
              <w:t xml:space="preserve"> </w:t>
            </w:r>
            <w:r w:rsidRPr="003556D8">
              <w:rPr>
                <w:rFonts w:ascii="Calibri" w:hAnsi="Calibri" w:cs="Arial"/>
              </w:rPr>
              <w:t>….</w:t>
            </w:r>
          </w:p>
        </w:tc>
        <w:tc>
          <w:tcPr>
            <w:tcW w:w="5870" w:type="dxa"/>
            <w:shd w:val="clear" w:color="auto" w:fill="auto"/>
          </w:tcPr>
          <w:p w:rsidR="0083381B" w:rsidRPr="0083381B" w:rsidRDefault="0083381B" w:rsidP="0083381B">
            <w:pPr>
              <w:pStyle w:val="Paragraphedeliste"/>
              <w:ind w:left="360"/>
              <w:rPr>
                <w:rFonts w:asciiTheme="minorHAnsi" w:hAnsiTheme="minorHAnsi"/>
                <w:b/>
                <w:u w:val="single"/>
              </w:rPr>
            </w:pPr>
          </w:p>
          <w:p w:rsidR="005428A3" w:rsidRPr="0093068E" w:rsidRDefault="005428A3" w:rsidP="005428A3">
            <w:pPr>
              <w:rPr>
                <w:rFonts w:asciiTheme="minorHAnsi" w:hAnsiTheme="minorHAnsi"/>
                <w:b/>
                <w:u w:val="single"/>
              </w:rPr>
            </w:pPr>
            <w:r w:rsidRPr="0093068E">
              <w:rPr>
                <w:rFonts w:asciiTheme="minorHAnsi" w:hAnsiTheme="minorHAnsi"/>
                <w:b/>
                <w:u w:val="single"/>
              </w:rPr>
              <w:t>Compétence</w:t>
            </w:r>
            <w:r w:rsidR="0093068E">
              <w:rPr>
                <w:rFonts w:asciiTheme="minorHAnsi" w:hAnsiTheme="minorHAnsi"/>
                <w:b/>
                <w:u w:val="single"/>
              </w:rPr>
              <w:t>s</w:t>
            </w:r>
            <w:r w:rsidRPr="0093068E">
              <w:rPr>
                <w:rFonts w:asciiTheme="minorHAnsi" w:hAnsiTheme="minorHAnsi"/>
                <w:b/>
                <w:u w:val="single"/>
              </w:rPr>
              <w:t xml:space="preserve"> à acquérir </w:t>
            </w:r>
            <w:r w:rsidR="007D6517">
              <w:rPr>
                <w:rFonts w:asciiTheme="minorHAnsi" w:hAnsiTheme="minorHAnsi"/>
                <w:b/>
                <w:u w:val="single"/>
              </w:rPr>
              <w:t xml:space="preserve">pour </w:t>
            </w:r>
            <w:r w:rsidR="00952B23">
              <w:rPr>
                <w:rFonts w:asciiTheme="minorHAnsi" w:hAnsiTheme="minorHAnsi"/>
                <w:b/>
                <w:u w:val="single"/>
              </w:rPr>
              <w:t>l’utilisation de l’é</w:t>
            </w:r>
            <w:r w:rsidR="007D6517">
              <w:rPr>
                <w:rFonts w:asciiTheme="minorHAnsi" w:hAnsiTheme="minorHAnsi"/>
                <w:b/>
                <w:u w:val="single"/>
              </w:rPr>
              <w:t>chographe</w:t>
            </w:r>
            <w:r w:rsidRPr="0093068E">
              <w:rPr>
                <w:rFonts w:asciiTheme="minorHAnsi" w:hAnsiTheme="minorHAnsi"/>
                <w:b/>
                <w:u w:val="single"/>
              </w:rPr>
              <w:t> :</w:t>
            </w:r>
          </w:p>
          <w:p w:rsidR="005428A3" w:rsidRPr="005428A3" w:rsidRDefault="005428A3" w:rsidP="0048705A">
            <w:pPr>
              <w:pStyle w:val="Paragraphedeliste"/>
              <w:numPr>
                <w:ilvl w:val="0"/>
                <w:numId w:val="15"/>
              </w:numPr>
              <w:spacing w:line="276" w:lineRule="auto"/>
              <w:contextualSpacing/>
              <w:rPr>
                <w:rFonts w:asciiTheme="minorHAnsi" w:hAnsiTheme="minorHAnsi"/>
              </w:rPr>
            </w:pPr>
            <w:r w:rsidRPr="005428A3">
              <w:rPr>
                <w:rFonts w:asciiTheme="minorHAnsi" w:hAnsiTheme="minorHAnsi"/>
              </w:rPr>
              <w:t>Lecture d’une image échographique d’une FAV</w:t>
            </w:r>
          </w:p>
          <w:p w:rsidR="005428A3" w:rsidRDefault="005428A3" w:rsidP="0048705A">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t xml:space="preserve">Geste de ponction d’une FAV sous </w:t>
            </w:r>
            <w:proofErr w:type="spellStart"/>
            <w:r w:rsidRPr="005428A3">
              <w:rPr>
                <w:rFonts w:asciiTheme="minorHAnsi" w:hAnsiTheme="minorHAnsi"/>
              </w:rPr>
              <w:t>écho</w:t>
            </w:r>
            <w:r w:rsidR="00952B23">
              <w:rPr>
                <w:rFonts w:asciiTheme="minorHAnsi" w:hAnsiTheme="minorHAnsi"/>
              </w:rPr>
              <w:t>-</w:t>
            </w:r>
            <w:r w:rsidRPr="005428A3">
              <w:rPr>
                <w:rFonts w:asciiTheme="minorHAnsi" w:hAnsiTheme="minorHAnsi"/>
              </w:rPr>
              <w:t>guidage</w:t>
            </w:r>
            <w:proofErr w:type="spellEnd"/>
          </w:p>
          <w:p w:rsidR="005428A3" w:rsidRPr="0093068E" w:rsidRDefault="005428A3" w:rsidP="005428A3">
            <w:pPr>
              <w:rPr>
                <w:rFonts w:asciiTheme="minorHAnsi" w:hAnsiTheme="minorHAnsi"/>
                <w:b/>
                <w:u w:val="single"/>
              </w:rPr>
            </w:pPr>
            <w:r w:rsidRPr="0093068E">
              <w:rPr>
                <w:rFonts w:asciiTheme="minorHAnsi" w:hAnsiTheme="minorHAnsi"/>
                <w:b/>
                <w:u w:val="single"/>
              </w:rPr>
              <w:t>Objectifs pédagogiques :</w:t>
            </w:r>
          </w:p>
          <w:p w:rsidR="005428A3" w:rsidRPr="005428A3" w:rsidRDefault="005428A3" w:rsidP="005428A3">
            <w:pPr>
              <w:spacing w:line="276" w:lineRule="auto"/>
              <w:contextualSpacing/>
              <w:rPr>
                <w:rFonts w:asciiTheme="minorHAnsi" w:hAnsiTheme="minorHAnsi"/>
              </w:rPr>
            </w:pPr>
          </w:p>
          <w:p w:rsidR="005428A3" w:rsidRPr="005428A3" w:rsidRDefault="005428A3" w:rsidP="005428A3">
            <w:pPr>
              <w:spacing w:line="276" w:lineRule="auto"/>
              <w:contextualSpacing/>
              <w:rPr>
                <w:rFonts w:asciiTheme="minorHAnsi" w:hAnsiTheme="minorHAnsi"/>
              </w:rPr>
            </w:pPr>
            <w:r w:rsidRPr="0093068E">
              <w:rPr>
                <w:rFonts w:asciiTheme="minorHAnsi" w:hAnsiTheme="minorHAnsi"/>
                <w:u w:val="single"/>
              </w:rPr>
              <w:t>Programme de formation théorique et pratique</w:t>
            </w:r>
            <w:r w:rsidRPr="005428A3">
              <w:rPr>
                <w:rFonts w:asciiTheme="minorHAnsi" w:hAnsiTheme="minorHAnsi"/>
              </w:rPr>
              <w:t> :</w:t>
            </w:r>
          </w:p>
          <w:p w:rsidR="005428A3" w:rsidRPr="005428A3" w:rsidRDefault="005428A3" w:rsidP="0048705A">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lastRenderedPageBreak/>
              <w:t>Une formation spécifiq</w:t>
            </w:r>
            <w:r w:rsidR="006E7EA0">
              <w:rPr>
                <w:rFonts w:asciiTheme="minorHAnsi" w:hAnsiTheme="minorHAnsi"/>
              </w:rPr>
              <w:t>ue est suivie par les infirmiers concerné</w:t>
            </w:r>
            <w:r w:rsidR="002B46F9">
              <w:rPr>
                <w:rFonts w:asciiTheme="minorHAnsi" w:hAnsiTheme="minorHAnsi"/>
              </w:rPr>
              <w:t>s, réalisée par un médecin</w:t>
            </w:r>
            <w:r w:rsidR="00431423">
              <w:rPr>
                <w:rFonts w:asciiTheme="minorHAnsi" w:hAnsiTheme="minorHAnsi"/>
              </w:rPr>
              <w:t>.</w:t>
            </w:r>
          </w:p>
          <w:p w:rsidR="00443DD2" w:rsidRDefault="005428A3" w:rsidP="0048705A">
            <w:pPr>
              <w:pStyle w:val="Paragraphedeliste"/>
              <w:numPr>
                <w:ilvl w:val="0"/>
                <w:numId w:val="15"/>
              </w:numPr>
              <w:spacing w:after="200" w:line="276" w:lineRule="auto"/>
              <w:contextualSpacing/>
              <w:rPr>
                <w:rFonts w:asciiTheme="minorHAnsi" w:hAnsiTheme="minorHAnsi"/>
              </w:rPr>
            </w:pPr>
            <w:r w:rsidRPr="00443DD2">
              <w:rPr>
                <w:rFonts w:asciiTheme="minorHAnsi" w:hAnsiTheme="minorHAnsi"/>
              </w:rPr>
              <w:t xml:space="preserve">Un programme est défini </w:t>
            </w:r>
            <w:r w:rsidR="009817C7" w:rsidRPr="00443DD2">
              <w:rPr>
                <w:rFonts w:asciiTheme="minorHAnsi" w:hAnsiTheme="minorHAnsi"/>
                <w:b/>
                <w:i/>
              </w:rPr>
              <w:t>(</w:t>
            </w:r>
            <w:r w:rsidR="009049BE" w:rsidRPr="00443DD2">
              <w:rPr>
                <w:rFonts w:asciiTheme="minorHAnsi" w:hAnsiTheme="minorHAnsi"/>
                <w:b/>
                <w:i/>
              </w:rPr>
              <w:t xml:space="preserve">Annexe </w:t>
            </w:r>
            <w:r w:rsidR="00952B23" w:rsidRPr="00443DD2">
              <w:rPr>
                <w:rFonts w:asciiTheme="minorHAnsi" w:hAnsiTheme="minorHAnsi"/>
                <w:b/>
                <w:i/>
              </w:rPr>
              <w:t>II</w:t>
            </w:r>
            <w:r w:rsidRPr="00443DD2">
              <w:rPr>
                <w:rFonts w:asciiTheme="minorHAnsi" w:hAnsiTheme="minorHAnsi"/>
                <w:b/>
                <w:i/>
              </w:rPr>
              <w:t>),</w:t>
            </w:r>
            <w:r w:rsidRPr="00443DD2">
              <w:rPr>
                <w:rFonts w:asciiTheme="minorHAnsi" w:hAnsiTheme="minorHAnsi"/>
              </w:rPr>
              <w:t xml:space="preserve"> </w:t>
            </w:r>
          </w:p>
          <w:p w:rsidR="00443DD2" w:rsidRDefault="00443DD2" w:rsidP="00443DD2">
            <w:pPr>
              <w:pStyle w:val="Paragraphedeliste"/>
              <w:spacing w:after="200" w:line="276" w:lineRule="auto"/>
              <w:ind w:left="360"/>
              <w:contextualSpacing/>
              <w:rPr>
                <w:rFonts w:asciiTheme="minorHAnsi" w:hAnsiTheme="minorHAnsi"/>
              </w:rPr>
            </w:pPr>
          </w:p>
          <w:p w:rsidR="005428A3" w:rsidRPr="00443DD2" w:rsidRDefault="005428A3" w:rsidP="00443DD2">
            <w:pPr>
              <w:pStyle w:val="Paragraphedeliste"/>
              <w:spacing w:after="200" w:line="276" w:lineRule="auto"/>
              <w:ind w:left="0"/>
              <w:contextualSpacing/>
              <w:rPr>
                <w:rFonts w:asciiTheme="minorHAnsi" w:hAnsiTheme="minorHAnsi"/>
              </w:rPr>
            </w:pPr>
            <w:r w:rsidRPr="0048705A">
              <w:rPr>
                <w:rFonts w:asciiTheme="minorHAnsi" w:hAnsiTheme="minorHAnsi"/>
                <w:u w:val="single"/>
              </w:rPr>
              <w:t>Modalités de formation pratique</w:t>
            </w:r>
            <w:r w:rsidRPr="00443DD2">
              <w:rPr>
                <w:rFonts w:asciiTheme="minorHAnsi" w:hAnsiTheme="minorHAnsi"/>
              </w:rPr>
              <w:t> :</w:t>
            </w:r>
          </w:p>
          <w:p w:rsidR="00044A56" w:rsidRDefault="00044A56" w:rsidP="0048705A">
            <w:pPr>
              <w:pStyle w:val="Paragraphedeliste"/>
              <w:numPr>
                <w:ilvl w:val="0"/>
                <w:numId w:val="15"/>
              </w:numPr>
              <w:spacing w:line="276" w:lineRule="auto"/>
              <w:contextualSpacing/>
              <w:rPr>
                <w:rFonts w:asciiTheme="minorHAnsi" w:hAnsiTheme="minorHAnsi"/>
              </w:rPr>
            </w:pPr>
            <w:r>
              <w:rPr>
                <w:rFonts w:asciiTheme="minorHAnsi" w:hAnsiTheme="minorHAnsi"/>
              </w:rPr>
              <w:t>Les infirmiers concernés par la délégation sont formés par le néphrologue délégant</w:t>
            </w:r>
            <w:r w:rsidR="00443DD2">
              <w:rPr>
                <w:rFonts w:asciiTheme="minorHAnsi" w:hAnsiTheme="minorHAnsi"/>
              </w:rPr>
              <w:t xml:space="preserve">. </w:t>
            </w:r>
          </w:p>
          <w:p w:rsidR="00044A56" w:rsidRDefault="00073E8A" w:rsidP="0048705A">
            <w:pPr>
              <w:pStyle w:val="Paragraphedeliste"/>
              <w:numPr>
                <w:ilvl w:val="0"/>
                <w:numId w:val="15"/>
              </w:numPr>
              <w:spacing w:line="276" w:lineRule="auto"/>
              <w:contextualSpacing/>
              <w:rPr>
                <w:rFonts w:asciiTheme="minorHAnsi" w:hAnsiTheme="minorHAnsi"/>
              </w:rPr>
            </w:pPr>
            <w:r>
              <w:rPr>
                <w:rFonts w:asciiTheme="minorHAnsi" w:hAnsiTheme="minorHAnsi"/>
              </w:rPr>
              <w:t>Pour les promoteurs </w:t>
            </w:r>
            <w:r w:rsidR="006868D2">
              <w:rPr>
                <w:rFonts w:asciiTheme="minorHAnsi" w:hAnsiTheme="minorHAnsi"/>
              </w:rPr>
              <w:t xml:space="preserve">ou si l’établissement adhérent au protocole </w:t>
            </w:r>
            <w:r w:rsidR="00044A56">
              <w:rPr>
                <w:rFonts w:asciiTheme="minorHAnsi" w:hAnsiTheme="minorHAnsi"/>
              </w:rPr>
              <w:t>le permet : l’équipe médicale délègue la formation théorique et pratique à un infirmier expert justifiant d</w:t>
            </w:r>
            <w:r w:rsidR="006E7EA0">
              <w:rPr>
                <w:rFonts w:asciiTheme="minorHAnsi" w:hAnsiTheme="minorHAnsi"/>
              </w:rPr>
              <w:t xml:space="preserve">’une expérience de la ponction </w:t>
            </w:r>
            <w:proofErr w:type="spellStart"/>
            <w:r w:rsidR="006E7EA0">
              <w:rPr>
                <w:rFonts w:asciiTheme="minorHAnsi" w:hAnsiTheme="minorHAnsi"/>
              </w:rPr>
              <w:t>é</w:t>
            </w:r>
            <w:r w:rsidR="00044A56">
              <w:rPr>
                <w:rFonts w:asciiTheme="minorHAnsi" w:hAnsiTheme="minorHAnsi"/>
              </w:rPr>
              <w:t>cho</w:t>
            </w:r>
            <w:r w:rsidR="00952B23">
              <w:rPr>
                <w:rFonts w:asciiTheme="minorHAnsi" w:hAnsiTheme="minorHAnsi"/>
              </w:rPr>
              <w:t>-</w:t>
            </w:r>
            <w:r w:rsidR="00044A56">
              <w:rPr>
                <w:rFonts w:asciiTheme="minorHAnsi" w:hAnsiTheme="minorHAnsi"/>
              </w:rPr>
              <w:t>guidée</w:t>
            </w:r>
            <w:proofErr w:type="spellEnd"/>
            <w:r w:rsidR="00044A56">
              <w:rPr>
                <w:rFonts w:asciiTheme="minorHAnsi" w:hAnsiTheme="minorHAnsi"/>
              </w:rPr>
              <w:t xml:space="preserve"> de + de 5 ans. </w:t>
            </w:r>
            <w:r>
              <w:rPr>
                <w:rFonts w:asciiTheme="minorHAnsi" w:hAnsiTheme="minorHAnsi"/>
              </w:rPr>
              <w:t>Cet infirmier</w:t>
            </w:r>
            <w:r w:rsidR="00044A56">
              <w:rPr>
                <w:rFonts w:asciiTheme="minorHAnsi" w:hAnsiTheme="minorHAnsi"/>
              </w:rPr>
              <w:t xml:space="preserve"> au</w:t>
            </w:r>
            <w:r>
              <w:rPr>
                <w:rFonts w:asciiTheme="minorHAnsi" w:hAnsiTheme="minorHAnsi"/>
              </w:rPr>
              <w:t>ra été formé</w:t>
            </w:r>
            <w:r w:rsidR="00044A56">
              <w:rPr>
                <w:rFonts w:asciiTheme="minorHAnsi" w:hAnsiTheme="minorHAnsi"/>
              </w:rPr>
              <w:t xml:space="preserve"> par le néphrologue délégant</w:t>
            </w:r>
            <w:r w:rsidR="00443DD2">
              <w:rPr>
                <w:rFonts w:asciiTheme="minorHAnsi" w:hAnsiTheme="minorHAnsi"/>
              </w:rPr>
              <w:t xml:space="preserve"> et est évalué tous les 2 ans par celui-ci</w:t>
            </w:r>
            <w:r w:rsidR="0048705A">
              <w:rPr>
                <w:rFonts w:asciiTheme="minorHAnsi" w:hAnsiTheme="minorHAnsi"/>
              </w:rPr>
              <w:t>.</w:t>
            </w:r>
          </w:p>
          <w:p w:rsidR="0048705A" w:rsidRDefault="0048705A" w:rsidP="0048705A">
            <w:pPr>
              <w:pStyle w:val="Paragraphedeliste"/>
              <w:numPr>
                <w:ilvl w:val="0"/>
                <w:numId w:val="15"/>
              </w:numPr>
              <w:spacing w:line="276" w:lineRule="auto"/>
              <w:contextualSpacing/>
              <w:rPr>
                <w:rFonts w:asciiTheme="minorHAnsi" w:hAnsiTheme="minorHAnsi"/>
              </w:rPr>
            </w:pPr>
            <w:r>
              <w:rPr>
                <w:rFonts w:asciiTheme="minorHAnsi" w:hAnsiTheme="minorHAnsi"/>
              </w:rPr>
              <w:t xml:space="preserve">Le programme de formation compte 1h d’apport théorique et au moins 3h d’apport pratique au lit des patients. </w:t>
            </w:r>
            <w:r w:rsidRPr="00443DD2">
              <w:rPr>
                <w:rFonts w:asciiTheme="minorHAnsi" w:hAnsiTheme="minorHAnsi"/>
                <w:b/>
                <w:i/>
              </w:rPr>
              <w:t>(Annexe II)</w:t>
            </w:r>
          </w:p>
          <w:p w:rsidR="0093068E" w:rsidRPr="0093068E" w:rsidRDefault="0093068E" w:rsidP="0093068E">
            <w:pPr>
              <w:spacing w:line="276" w:lineRule="auto"/>
              <w:contextualSpacing/>
              <w:rPr>
                <w:rFonts w:asciiTheme="minorHAnsi" w:hAnsiTheme="minorHAnsi"/>
              </w:rPr>
            </w:pPr>
          </w:p>
          <w:p w:rsidR="005428A3" w:rsidRDefault="005428A3" w:rsidP="005428A3">
            <w:pPr>
              <w:spacing w:line="276" w:lineRule="auto"/>
              <w:contextualSpacing/>
              <w:rPr>
                <w:rFonts w:asciiTheme="minorHAnsi" w:hAnsiTheme="minorHAnsi"/>
              </w:rPr>
            </w:pPr>
            <w:r w:rsidRPr="0093068E">
              <w:rPr>
                <w:rFonts w:asciiTheme="minorHAnsi" w:hAnsiTheme="minorHAnsi"/>
                <w:u w:val="single"/>
              </w:rPr>
              <w:t>Validation de la formation</w:t>
            </w:r>
            <w:r w:rsidRPr="005428A3">
              <w:rPr>
                <w:rFonts w:asciiTheme="minorHAnsi" w:hAnsiTheme="minorHAnsi"/>
              </w:rPr>
              <w:t> :</w:t>
            </w:r>
          </w:p>
          <w:p w:rsidR="0048705A" w:rsidRPr="0048705A" w:rsidRDefault="0048705A" w:rsidP="0048705A">
            <w:pPr>
              <w:numPr>
                <w:ilvl w:val="0"/>
                <w:numId w:val="15"/>
              </w:numPr>
              <w:spacing w:line="260" w:lineRule="exact"/>
              <w:rPr>
                <w:rFonts w:asciiTheme="minorHAnsi" w:hAnsiTheme="minorHAnsi"/>
              </w:rPr>
            </w:pPr>
            <w:r w:rsidRPr="0048705A">
              <w:rPr>
                <w:rFonts w:asciiTheme="minorHAnsi" w:hAnsiTheme="minorHAnsi"/>
              </w:rPr>
              <w:lastRenderedPageBreak/>
              <w:t xml:space="preserve">Par le formateur (si il y en a un) et/ou le délégant sur présentation de la grille </w:t>
            </w:r>
            <w:r>
              <w:rPr>
                <w:rFonts w:asciiTheme="minorHAnsi" w:hAnsiTheme="minorHAnsi"/>
              </w:rPr>
              <w:t xml:space="preserve">de suivi de formation </w:t>
            </w:r>
            <w:r w:rsidRPr="0048705A">
              <w:rPr>
                <w:rFonts w:asciiTheme="minorHAnsi" w:hAnsiTheme="minorHAnsi"/>
              </w:rPr>
              <w:t xml:space="preserve">complétée. </w:t>
            </w:r>
            <w:r w:rsidRPr="0048705A">
              <w:rPr>
                <w:rFonts w:asciiTheme="minorHAnsi" w:hAnsiTheme="minorHAnsi"/>
                <w:b/>
                <w:i/>
              </w:rPr>
              <w:t>(Annexe III)</w:t>
            </w:r>
          </w:p>
          <w:p w:rsidR="0048705A" w:rsidRPr="0048705A" w:rsidRDefault="0048705A" w:rsidP="0048705A">
            <w:pPr>
              <w:numPr>
                <w:ilvl w:val="0"/>
                <w:numId w:val="15"/>
              </w:numPr>
              <w:spacing w:line="260" w:lineRule="exact"/>
              <w:rPr>
                <w:rFonts w:asciiTheme="minorHAnsi" w:hAnsiTheme="minorHAnsi"/>
              </w:rPr>
            </w:pPr>
            <w:r w:rsidRPr="0048705A">
              <w:rPr>
                <w:rFonts w:asciiTheme="minorHAnsi" w:hAnsiTheme="minorHAnsi"/>
              </w:rPr>
              <w:t>L’ensemble des compétences de la grille doivent être acquises pour pouvoir adhérer au protocole de coopération.</w:t>
            </w:r>
          </w:p>
          <w:p w:rsidR="00443DD2" w:rsidRPr="0048705A" w:rsidRDefault="0048705A" w:rsidP="0048705A">
            <w:pPr>
              <w:numPr>
                <w:ilvl w:val="0"/>
                <w:numId w:val="15"/>
              </w:numPr>
              <w:spacing w:line="260" w:lineRule="exact"/>
              <w:rPr>
                <w:rFonts w:asciiTheme="minorHAnsi" w:hAnsiTheme="minorHAnsi"/>
              </w:rPr>
            </w:pPr>
            <w:r>
              <w:rPr>
                <w:rFonts w:asciiTheme="minorHAnsi" w:hAnsiTheme="minorHAnsi"/>
              </w:rPr>
              <w:t>La validation finale fait</w:t>
            </w:r>
            <w:r w:rsidRPr="0048705A">
              <w:rPr>
                <w:rFonts w:asciiTheme="minorHAnsi" w:hAnsiTheme="minorHAnsi"/>
              </w:rPr>
              <w:t xml:space="preserve"> suite à une observation par le délégant de 10 ponctions écho guidées réalisée</w:t>
            </w:r>
            <w:r>
              <w:rPr>
                <w:rFonts w:asciiTheme="minorHAnsi" w:hAnsiTheme="minorHAnsi"/>
              </w:rPr>
              <w:t>s et réussies</w:t>
            </w:r>
            <w:r w:rsidRPr="0048705A">
              <w:rPr>
                <w:rFonts w:asciiTheme="minorHAnsi" w:hAnsiTheme="minorHAnsi"/>
              </w:rPr>
              <w:t xml:space="preserve"> par le délégué</w:t>
            </w:r>
            <w:r>
              <w:rPr>
                <w:rFonts w:asciiTheme="minorHAnsi" w:hAnsiTheme="minorHAnsi"/>
              </w:rPr>
              <w:t>.</w:t>
            </w:r>
          </w:p>
          <w:p w:rsidR="005428A3" w:rsidRPr="00344122" w:rsidRDefault="005428A3" w:rsidP="00073E8A">
            <w:pPr>
              <w:pStyle w:val="Paragraphedeliste"/>
              <w:spacing w:after="200" w:line="276" w:lineRule="auto"/>
              <w:ind w:left="360"/>
              <w:contextualSpacing/>
              <w:rPr>
                <w:rFonts w:asciiTheme="minorHAnsi" w:hAnsiTheme="minorHAnsi"/>
              </w:rPr>
            </w:pPr>
          </w:p>
          <w:p w:rsidR="005428A3" w:rsidRPr="0093068E" w:rsidRDefault="006868D2" w:rsidP="005428A3">
            <w:pPr>
              <w:spacing w:line="276" w:lineRule="auto"/>
              <w:contextualSpacing/>
              <w:rPr>
                <w:rFonts w:asciiTheme="minorHAnsi" w:hAnsiTheme="minorHAnsi"/>
                <w:u w:val="single"/>
              </w:rPr>
            </w:pPr>
            <w:r w:rsidRPr="0093068E">
              <w:rPr>
                <w:rFonts w:asciiTheme="minorHAnsi" w:hAnsiTheme="minorHAnsi"/>
                <w:u w:val="single"/>
              </w:rPr>
              <w:t>Prérequis</w:t>
            </w:r>
            <w:r w:rsidR="005428A3" w:rsidRPr="0093068E">
              <w:rPr>
                <w:rFonts w:asciiTheme="minorHAnsi" w:hAnsiTheme="minorHAnsi"/>
                <w:u w:val="single"/>
              </w:rPr>
              <w:t xml:space="preserve"> en terme d’expérience</w:t>
            </w:r>
            <w:r w:rsidR="0093068E">
              <w:rPr>
                <w:rFonts w:asciiTheme="minorHAnsi" w:hAnsiTheme="minorHAnsi"/>
                <w:u w:val="single"/>
              </w:rPr>
              <w:t xml:space="preserve"> professionnelle</w:t>
            </w:r>
            <w:r w:rsidR="005428A3" w:rsidRPr="0093068E">
              <w:rPr>
                <w:rFonts w:asciiTheme="minorHAnsi" w:hAnsiTheme="minorHAnsi"/>
                <w:u w:val="single"/>
              </w:rPr>
              <w:t xml:space="preserve"> et diplômes :</w:t>
            </w:r>
          </w:p>
          <w:p w:rsidR="005428A3" w:rsidRPr="005428A3" w:rsidRDefault="005428A3" w:rsidP="0048705A">
            <w:pPr>
              <w:pStyle w:val="Paragraphedeliste"/>
              <w:numPr>
                <w:ilvl w:val="0"/>
                <w:numId w:val="15"/>
              </w:numPr>
              <w:spacing w:line="276" w:lineRule="auto"/>
              <w:contextualSpacing/>
              <w:rPr>
                <w:rFonts w:asciiTheme="minorHAnsi" w:hAnsiTheme="minorHAnsi"/>
              </w:rPr>
            </w:pPr>
            <w:r w:rsidRPr="005428A3">
              <w:rPr>
                <w:rFonts w:asciiTheme="minorHAnsi" w:hAnsiTheme="minorHAnsi"/>
              </w:rPr>
              <w:t>Les infirmiers doivent remplir l’ensemble des conditions suivantes :</w:t>
            </w:r>
          </w:p>
          <w:p w:rsidR="005428A3" w:rsidRPr="00431423" w:rsidRDefault="005428A3" w:rsidP="0048705A">
            <w:pPr>
              <w:pStyle w:val="Paragraphedeliste"/>
              <w:numPr>
                <w:ilvl w:val="1"/>
                <w:numId w:val="15"/>
              </w:numPr>
              <w:spacing w:after="200" w:line="276" w:lineRule="auto"/>
              <w:contextualSpacing/>
              <w:rPr>
                <w:rFonts w:asciiTheme="minorHAnsi" w:hAnsiTheme="minorHAnsi"/>
              </w:rPr>
            </w:pPr>
            <w:r w:rsidRPr="005428A3">
              <w:rPr>
                <w:rFonts w:asciiTheme="minorHAnsi" w:hAnsiTheme="minorHAnsi"/>
              </w:rPr>
              <w:t xml:space="preserve">Infirmier diplômé </w:t>
            </w:r>
            <w:r w:rsidR="00431423">
              <w:rPr>
                <w:rFonts w:asciiTheme="minorHAnsi" w:hAnsiTheme="minorHAnsi"/>
              </w:rPr>
              <w:t xml:space="preserve">d’état </w:t>
            </w:r>
            <w:r w:rsidR="00BD43DE">
              <w:rPr>
                <w:rFonts w:asciiTheme="minorHAnsi" w:hAnsiTheme="minorHAnsi"/>
              </w:rPr>
              <w:t>ayant une</w:t>
            </w:r>
            <w:r w:rsidR="00DD786B">
              <w:rPr>
                <w:rFonts w:asciiTheme="minorHAnsi" w:hAnsiTheme="minorHAnsi"/>
                <w:color w:val="FF0000"/>
              </w:rPr>
              <w:t xml:space="preserve"> </w:t>
            </w:r>
            <w:r w:rsidR="00DD786B" w:rsidRPr="00BD43DE">
              <w:rPr>
                <w:rFonts w:asciiTheme="minorHAnsi" w:hAnsiTheme="minorHAnsi"/>
              </w:rPr>
              <w:t>expérience professionnelle en hémodialyse</w:t>
            </w:r>
            <w:r w:rsidR="00431423" w:rsidRPr="00BD43DE">
              <w:rPr>
                <w:rFonts w:asciiTheme="minorHAnsi" w:hAnsiTheme="minorHAnsi"/>
              </w:rPr>
              <w:t xml:space="preserve"> </w:t>
            </w:r>
            <w:r w:rsidR="00431423">
              <w:rPr>
                <w:rFonts w:asciiTheme="minorHAnsi" w:hAnsiTheme="minorHAnsi"/>
              </w:rPr>
              <w:t>depuis au moins 6 mois</w:t>
            </w:r>
          </w:p>
          <w:p w:rsidR="00D30064" w:rsidRDefault="005428A3" w:rsidP="0048705A">
            <w:pPr>
              <w:pStyle w:val="Paragraphedeliste"/>
              <w:numPr>
                <w:ilvl w:val="1"/>
                <w:numId w:val="15"/>
              </w:numPr>
              <w:spacing w:after="200" w:line="276" w:lineRule="auto"/>
              <w:contextualSpacing/>
              <w:rPr>
                <w:rFonts w:asciiTheme="minorHAnsi" w:hAnsiTheme="minorHAnsi"/>
              </w:rPr>
            </w:pPr>
            <w:r w:rsidRPr="005428A3">
              <w:rPr>
                <w:rFonts w:asciiTheme="minorHAnsi" w:hAnsiTheme="minorHAnsi"/>
              </w:rPr>
              <w:t xml:space="preserve">Infirmier pouvant justifier d’une excellente dextérité lors des ponctions de FAV </w:t>
            </w:r>
            <w:r w:rsidRPr="00BD43DE">
              <w:rPr>
                <w:rFonts w:asciiTheme="minorHAnsi" w:hAnsiTheme="minorHAnsi"/>
                <w:u w:val="single"/>
              </w:rPr>
              <w:t>sans Echographe</w:t>
            </w:r>
            <w:r w:rsidR="00BD43DE">
              <w:rPr>
                <w:rFonts w:asciiTheme="minorHAnsi" w:hAnsiTheme="minorHAnsi"/>
              </w:rPr>
              <w:t xml:space="preserve"> : </w:t>
            </w:r>
            <w:r w:rsidR="00431423">
              <w:rPr>
                <w:rFonts w:asciiTheme="minorHAnsi" w:hAnsiTheme="minorHAnsi"/>
              </w:rPr>
              <w:t xml:space="preserve">évaluation de la qualité de la ponction sans échographe par le médecin </w:t>
            </w:r>
            <w:r w:rsidR="00431423">
              <w:rPr>
                <w:rFonts w:asciiTheme="minorHAnsi" w:hAnsiTheme="minorHAnsi"/>
              </w:rPr>
              <w:lastRenderedPageBreak/>
              <w:t>délégant</w:t>
            </w:r>
            <w:r w:rsidR="00BD43DE">
              <w:rPr>
                <w:rFonts w:asciiTheme="minorHAnsi" w:hAnsiTheme="minorHAnsi"/>
              </w:rPr>
              <w:t xml:space="preserve"> avant toute possibilité de formation à la ponction </w:t>
            </w:r>
            <w:proofErr w:type="spellStart"/>
            <w:r w:rsidR="00BD43DE">
              <w:rPr>
                <w:rFonts w:asciiTheme="minorHAnsi" w:hAnsiTheme="minorHAnsi"/>
              </w:rPr>
              <w:t>écho-guidée</w:t>
            </w:r>
            <w:proofErr w:type="spellEnd"/>
            <w:r w:rsidR="00BD43DE">
              <w:rPr>
                <w:rFonts w:asciiTheme="minorHAnsi" w:hAnsiTheme="minorHAnsi"/>
              </w:rPr>
              <w:t>.</w:t>
            </w:r>
          </w:p>
          <w:p w:rsidR="00D30064" w:rsidRPr="00C541FF" w:rsidRDefault="00D30064" w:rsidP="0048705A">
            <w:pPr>
              <w:pStyle w:val="Paragraphedeliste"/>
              <w:numPr>
                <w:ilvl w:val="1"/>
                <w:numId w:val="15"/>
              </w:numPr>
              <w:spacing w:after="200" w:line="276" w:lineRule="auto"/>
              <w:contextualSpacing/>
              <w:rPr>
                <w:rFonts w:asciiTheme="minorHAnsi" w:hAnsiTheme="minorHAnsi"/>
              </w:rPr>
            </w:pPr>
            <w:r w:rsidRPr="00C541FF">
              <w:rPr>
                <w:rFonts w:asciiTheme="minorHAnsi" w:hAnsiTheme="minorHAnsi"/>
              </w:rPr>
              <w:t xml:space="preserve">ayant une expérience professionnelle de ponction de FAV </w:t>
            </w:r>
            <w:r w:rsidRPr="00C541FF">
              <w:rPr>
                <w:rFonts w:asciiTheme="minorHAnsi" w:hAnsiTheme="minorHAnsi"/>
                <w:u w:val="single"/>
              </w:rPr>
              <w:t>&gt;</w:t>
            </w:r>
            <w:r w:rsidRPr="00C541FF">
              <w:rPr>
                <w:rFonts w:asciiTheme="minorHAnsi" w:hAnsiTheme="minorHAnsi"/>
              </w:rPr>
              <w:t xml:space="preserve"> 6 mois</w:t>
            </w:r>
          </w:p>
          <w:p w:rsidR="005428A3" w:rsidRPr="005428A3" w:rsidRDefault="00BD43DE" w:rsidP="0048705A">
            <w:pPr>
              <w:pStyle w:val="Paragraphedeliste"/>
              <w:numPr>
                <w:ilvl w:val="1"/>
                <w:numId w:val="15"/>
              </w:numPr>
              <w:spacing w:after="200" w:line="276" w:lineRule="auto"/>
              <w:contextualSpacing/>
              <w:rPr>
                <w:rFonts w:asciiTheme="minorHAnsi" w:hAnsiTheme="minorHAnsi"/>
              </w:rPr>
            </w:pPr>
            <w:r w:rsidRPr="005428A3">
              <w:rPr>
                <w:rFonts w:asciiTheme="minorHAnsi" w:hAnsiTheme="minorHAnsi"/>
              </w:rPr>
              <w:t xml:space="preserve"> </w:t>
            </w:r>
            <w:r w:rsidR="005428A3" w:rsidRPr="005428A3">
              <w:rPr>
                <w:rFonts w:asciiTheme="minorHAnsi" w:hAnsiTheme="minorHAnsi"/>
              </w:rPr>
              <w:t>Infirmier volontaire pour obtenir cette formation et souhaitant adhérer à ce protocole de coopération.</w:t>
            </w:r>
          </w:p>
          <w:p w:rsidR="005428A3" w:rsidRPr="005428A3" w:rsidRDefault="005428A3" w:rsidP="0048705A">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t>La décision d’inscrire les professionnels à cette formation spécifique est prise par le</w:t>
            </w:r>
            <w:r w:rsidR="006E7EA0">
              <w:rPr>
                <w:rFonts w:asciiTheme="minorHAnsi" w:hAnsiTheme="minorHAnsi"/>
              </w:rPr>
              <w:t xml:space="preserve"> néphrologue délégant</w:t>
            </w:r>
            <w:r w:rsidR="00431423">
              <w:rPr>
                <w:rFonts w:asciiTheme="minorHAnsi" w:hAnsiTheme="minorHAnsi"/>
              </w:rPr>
              <w:t>.</w:t>
            </w:r>
          </w:p>
          <w:p w:rsidR="005428A3" w:rsidRPr="0093068E" w:rsidRDefault="005428A3" w:rsidP="005428A3">
            <w:pPr>
              <w:spacing w:line="276" w:lineRule="auto"/>
              <w:contextualSpacing/>
              <w:rPr>
                <w:rFonts w:asciiTheme="minorHAnsi" w:hAnsiTheme="minorHAnsi"/>
                <w:u w:val="single"/>
              </w:rPr>
            </w:pPr>
            <w:r w:rsidRPr="0093068E">
              <w:rPr>
                <w:rFonts w:asciiTheme="minorHAnsi" w:hAnsiTheme="minorHAnsi"/>
                <w:u w:val="single"/>
              </w:rPr>
              <w:t>Modalités permettant le maintien des compétences acquises :</w:t>
            </w:r>
          </w:p>
          <w:p w:rsidR="006E7EA0" w:rsidRDefault="006E7EA0" w:rsidP="0048705A">
            <w:pPr>
              <w:pStyle w:val="Paragraphedeliste"/>
              <w:numPr>
                <w:ilvl w:val="0"/>
                <w:numId w:val="15"/>
              </w:numPr>
              <w:spacing w:line="276" w:lineRule="auto"/>
              <w:contextualSpacing/>
              <w:rPr>
                <w:rFonts w:asciiTheme="minorHAnsi" w:hAnsiTheme="minorHAnsi"/>
              </w:rPr>
            </w:pPr>
            <w:r>
              <w:rPr>
                <w:rFonts w:asciiTheme="minorHAnsi" w:hAnsiTheme="minorHAnsi"/>
              </w:rPr>
              <w:t>Utilisation régulière de l’échographe, soit au moins 1 fois par semaine.</w:t>
            </w:r>
          </w:p>
          <w:p w:rsidR="005428A3" w:rsidRPr="005428A3" w:rsidRDefault="003F1878" w:rsidP="0048705A">
            <w:pPr>
              <w:pStyle w:val="Paragraphedeliste"/>
              <w:numPr>
                <w:ilvl w:val="0"/>
                <w:numId w:val="15"/>
              </w:numPr>
              <w:spacing w:line="276" w:lineRule="auto"/>
              <w:contextualSpacing/>
              <w:rPr>
                <w:rFonts w:asciiTheme="minorHAnsi" w:hAnsiTheme="minorHAnsi"/>
              </w:rPr>
            </w:pPr>
            <w:r>
              <w:rPr>
                <w:rFonts w:asciiTheme="minorHAnsi" w:hAnsiTheme="minorHAnsi"/>
              </w:rPr>
              <w:t>Efficacité</w:t>
            </w:r>
            <w:r w:rsidR="006E7EA0">
              <w:rPr>
                <w:rFonts w:asciiTheme="minorHAnsi" w:hAnsiTheme="minorHAnsi"/>
              </w:rPr>
              <w:t xml:space="preserve"> de la ponction </w:t>
            </w:r>
            <w:proofErr w:type="spellStart"/>
            <w:r w:rsidR="006E7EA0">
              <w:rPr>
                <w:rFonts w:asciiTheme="minorHAnsi" w:hAnsiTheme="minorHAnsi"/>
              </w:rPr>
              <w:t>é</w:t>
            </w:r>
            <w:r w:rsidR="005428A3" w:rsidRPr="005428A3">
              <w:rPr>
                <w:rFonts w:asciiTheme="minorHAnsi" w:hAnsiTheme="minorHAnsi"/>
              </w:rPr>
              <w:t>cho</w:t>
            </w:r>
            <w:r w:rsidR="00E707FB">
              <w:rPr>
                <w:rFonts w:asciiTheme="minorHAnsi" w:hAnsiTheme="minorHAnsi"/>
              </w:rPr>
              <w:t>-</w:t>
            </w:r>
            <w:r w:rsidR="005428A3" w:rsidRPr="005428A3">
              <w:rPr>
                <w:rFonts w:asciiTheme="minorHAnsi" w:hAnsiTheme="minorHAnsi"/>
              </w:rPr>
              <w:t>guidée</w:t>
            </w:r>
            <w:proofErr w:type="spellEnd"/>
            <w:r w:rsidR="006E7EA0">
              <w:rPr>
                <w:rFonts w:asciiTheme="minorHAnsi" w:hAnsiTheme="minorHAnsi"/>
              </w:rPr>
              <w:t xml:space="preserve"> : taux de reprise sous ponction </w:t>
            </w:r>
            <w:proofErr w:type="spellStart"/>
            <w:r w:rsidR="006E7EA0">
              <w:rPr>
                <w:rFonts w:asciiTheme="minorHAnsi" w:hAnsiTheme="minorHAnsi"/>
              </w:rPr>
              <w:t>écho</w:t>
            </w:r>
            <w:r w:rsidR="00E707FB">
              <w:rPr>
                <w:rFonts w:asciiTheme="minorHAnsi" w:hAnsiTheme="minorHAnsi"/>
              </w:rPr>
              <w:t>-</w:t>
            </w:r>
            <w:r w:rsidR="006E7EA0">
              <w:rPr>
                <w:rFonts w:asciiTheme="minorHAnsi" w:hAnsiTheme="minorHAnsi"/>
              </w:rPr>
              <w:t>guidée</w:t>
            </w:r>
            <w:proofErr w:type="spellEnd"/>
            <w:r w:rsidR="006E7EA0">
              <w:rPr>
                <w:rFonts w:asciiTheme="minorHAnsi" w:hAnsiTheme="minorHAnsi"/>
              </w:rPr>
              <w:t xml:space="preserve"> inférieur à 5%</w:t>
            </w:r>
            <w:r w:rsidR="00E707FB">
              <w:rPr>
                <w:rFonts w:asciiTheme="minorHAnsi" w:hAnsiTheme="minorHAnsi"/>
              </w:rPr>
              <w:t xml:space="preserve"> (après 2 ans)</w:t>
            </w:r>
          </w:p>
          <w:p w:rsidR="005428A3" w:rsidRPr="005428A3" w:rsidRDefault="005428A3" w:rsidP="0048705A">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t>Formations continues spécifiques aux abords vasculaires</w:t>
            </w:r>
            <w:r w:rsidR="003F1878">
              <w:rPr>
                <w:rFonts w:asciiTheme="minorHAnsi" w:hAnsiTheme="minorHAnsi"/>
              </w:rPr>
              <w:t xml:space="preserve"> réalisée par le délégant</w:t>
            </w:r>
            <w:r w:rsidR="00325E3F">
              <w:rPr>
                <w:rFonts w:asciiTheme="minorHAnsi" w:hAnsiTheme="minorHAnsi"/>
              </w:rPr>
              <w:t xml:space="preserve"> </w:t>
            </w:r>
            <w:r w:rsidR="00BD43DE" w:rsidRPr="00BD43DE">
              <w:rPr>
                <w:rFonts w:asciiTheme="minorHAnsi" w:hAnsiTheme="minorHAnsi"/>
                <w:b/>
                <w:i/>
              </w:rPr>
              <w:t>(Annexe II)</w:t>
            </w:r>
            <w:r w:rsidR="00C541FF">
              <w:rPr>
                <w:rFonts w:asciiTheme="minorHAnsi" w:hAnsiTheme="minorHAnsi"/>
              </w:rPr>
              <w:t xml:space="preserve"> si </w:t>
            </w:r>
            <w:r w:rsidR="00C541FF">
              <w:rPr>
                <w:rFonts w:asciiTheme="minorHAnsi" w:hAnsiTheme="minorHAnsi"/>
              </w:rPr>
              <w:lastRenderedPageBreak/>
              <w:t>baisse de l’efficacité de la ponction écho guidée réalisée par le délégué (taux de reprise inférieur à 5%)</w:t>
            </w:r>
          </w:p>
          <w:p w:rsidR="001C2E18" w:rsidRPr="00C541FF" w:rsidRDefault="00C541FF" w:rsidP="00C541FF">
            <w:pPr>
              <w:pStyle w:val="Paragraphedeliste"/>
              <w:numPr>
                <w:ilvl w:val="0"/>
                <w:numId w:val="15"/>
              </w:numPr>
              <w:rPr>
                <w:rFonts w:asciiTheme="minorHAnsi" w:hAnsiTheme="minorHAnsi"/>
              </w:rPr>
            </w:pPr>
            <w:r>
              <w:rPr>
                <w:rFonts w:asciiTheme="minorHAnsi" w:hAnsiTheme="minorHAnsi"/>
              </w:rPr>
              <w:t>Maintien des compétences par la pratique régulière (au moins 2 ponctions écho guidées réalisées par mois)</w:t>
            </w:r>
          </w:p>
        </w:tc>
      </w:tr>
      <w:tr w:rsidR="006C1572" w:rsidRPr="003556D8" w:rsidTr="005428A3">
        <w:tc>
          <w:tcPr>
            <w:tcW w:w="4503" w:type="dxa"/>
            <w:shd w:val="clear" w:color="auto" w:fill="FFFF99"/>
          </w:tcPr>
          <w:p w:rsidR="00802954" w:rsidRPr="00115AAA" w:rsidRDefault="00802954" w:rsidP="006C1572">
            <w:pPr>
              <w:rPr>
                <w:rFonts w:ascii="Calibri" w:hAnsi="Calibri" w:cs="Arial"/>
              </w:rPr>
            </w:pPr>
          </w:p>
          <w:p w:rsidR="000F7B85" w:rsidRPr="00D16A16" w:rsidRDefault="000F7B85" w:rsidP="000F7B85">
            <w:pPr>
              <w:rPr>
                <w:rFonts w:asciiTheme="minorHAnsi" w:hAnsiTheme="minorHAnsi" w:cstheme="minorHAnsi"/>
              </w:rPr>
            </w:pPr>
            <w:r w:rsidRPr="00D16A16">
              <w:rPr>
                <w:rFonts w:asciiTheme="minorHAnsi" w:hAnsiTheme="minorHAnsi" w:cstheme="minorHAnsi"/>
                <w:b/>
              </w:rPr>
              <w:t xml:space="preserve">Intervention du délégant </w:t>
            </w: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r w:rsidRPr="00D16A16">
              <w:rPr>
                <w:rFonts w:asciiTheme="minorHAnsi" w:hAnsiTheme="minorHAnsi" w:cstheme="minorHAnsi"/>
              </w:rPr>
              <w:t>- Comment le délégant s’assure-t-il de  la bonne réalisation par le délégué de l'acte ou de l'activité dérogatoire ?</w:t>
            </w: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r w:rsidRPr="00D16A16">
              <w:rPr>
                <w:rFonts w:asciiTheme="minorHAnsi" w:hAnsiTheme="minorHAnsi" w:cstheme="minorHAnsi"/>
              </w:rPr>
              <w:t xml:space="preserve">- </w:t>
            </w:r>
            <w:r w:rsidRPr="00D16A16">
              <w:rPr>
                <w:rFonts w:asciiTheme="minorHAnsi" w:hAnsiTheme="minorHAnsi" w:cstheme="minorHAnsi"/>
                <w:u w:val="single"/>
              </w:rPr>
              <w:t>Critères d’alerte au délégant</w:t>
            </w:r>
            <w:r w:rsidRPr="00D16A16">
              <w:rPr>
                <w:rFonts w:asciiTheme="minorHAnsi" w:hAnsiTheme="minorHAnsi" w:cstheme="minorHAnsi"/>
              </w:rPr>
              <w:t> : Sur quels critères le délégué fait-il appel au délégant (ou à un médecin non délégant, en cas d’urgence) ?  (lister les critères d’alerte et préciser les modalités d’alerte)</w:t>
            </w: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r w:rsidRPr="00D16A16">
              <w:rPr>
                <w:rFonts w:asciiTheme="minorHAnsi" w:hAnsiTheme="minorHAnsi" w:cstheme="minorHAnsi"/>
              </w:rPr>
              <w:t xml:space="preserve">- Quelles sont, en fonction de ces critères, les </w:t>
            </w:r>
            <w:r w:rsidRPr="00D16A16">
              <w:rPr>
                <w:rFonts w:asciiTheme="minorHAnsi" w:hAnsiTheme="minorHAnsi" w:cstheme="minorHAnsi"/>
                <w:u w:val="single"/>
              </w:rPr>
              <w:t>modalités d’intervention</w:t>
            </w:r>
            <w:r w:rsidRPr="00D16A16">
              <w:rPr>
                <w:rFonts w:asciiTheme="minorHAnsi" w:hAnsiTheme="minorHAnsi" w:cstheme="minorHAnsi"/>
              </w:rPr>
              <w:t xml:space="preserve"> du délégant </w:t>
            </w: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r w:rsidRPr="00D16A16">
              <w:rPr>
                <w:rFonts w:asciiTheme="minorHAnsi" w:hAnsiTheme="minorHAnsi" w:cstheme="minorHAnsi"/>
              </w:rPr>
              <w:t xml:space="preserve">- </w:t>
            </w:r>
            <w:r w:rsidRPr="00D16A16">
              <w:rPr>
                <w:rFonts w:asciiTheme="minorHAnsi" w:hAnsiTheme="minorHAnsi" w:cstheme="minorHAnsi"/>
                <w:u w:val="single"/>
              </w:rPr>
              <w:t>gestion des urgences</w:t>
            </w:r>
            <w:r w:rsidRPr="00D16A16">
              <w:rPr>
                <w:rFonts w:asciiTheme="minorHAnsi" w:hAnsiTheme="minorHAnsi" w:cstheme="minorHAnsi"/>
              </w:rPr>
              <w:t xml:space="preserve"> : </w:t>
            </w:r>
          </w:p>
          <w:p w:rsidR="000F7B85" w:rsidRPr="00D16A16" w:rsidRDefault="000F7B85" w:rsidP="000F7B85">
            <w:pPr>
              <w:rPr>
                <w:rFonts w:asciiTheme="minorHAnsi" w:hAnsiTheme="minorHAnsi" w:cstheme="minorHAnsi"/>
              </w:rPr>
            </w:pPr>
            <w:r w:rsidRPr="00D16A16">
              <w:rPr>
                <w:rFonts w:asciiTheme="minorHAnsi" w:hAnsiTheme="minorHAnsi" w:cstheme="minorHAnsi"/>
              </w:rPr>
              <w:t xml:space="preserve">Quelles sont les modalités prévues en cas d’urgence : intervention du délégant ou </w:t>
            </w:r>
            <w:r w:rsidRPr="00D16A16">
              <w:rPr>
                <w:rFonts w:asciiTheme="minorHAnsi" w:hAnsiTheme="minorHAnsi" w:cstheme="minorHAnsi"/>
              </w:rPr>
              <w:lastRenderedPageBreak/>
              <w:t>d’un autre médecin en cas d’urgence, protocole</w:t>
            </w: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p>
          <w:p w:rsidR="000F7B85" w:rsidRPr="00D16A16" w:rsidRDefault="000F7B85" w:rsidP="000F7B85">
            <w:pPr>
              <w:rPr>
                <w:rFonts w:asciiTheme="minorHAnsi" w:hAnsiTheme="minorHAnsi" w:cstheme="minorHAnsi"/>
              </w:rPr>
            </w:pPr>
            <w:r w:rsidRPr="00D16A16">
              <w:rPr>
                <w:rFonts w:asciiTheme="minorHAnsi" w:hAnsiTheme="minorHAnsi" w:cstheme="minorHAnsi"/>
              </w:rPr>
              <w:t>- Quelles sont les modalités prévues pour s’assurer du maintien des compétences du délégant / dérogation ?</w:t>
            </w:r>
          </w:p>
          <w:p w:rsidR="000F7B85" w:rsidRPr="00D16A16" w:rsidRDefault="000F7B85" w:rsidP="000F7B85">
            <w:pPr>
              <w:rPr>
                <w:rFonts w:asciiTheme="minorHAnsi" w:hAnsiTheme="minorHAnsi" w:cstheme="minorHAnsi"/>
              </w:rPr>
            </w:pPr>
            <w:r w:rsidRPr="00D16A16">
              <w:rPr>
                <w:rFonts w:asciiTheme="minorHAnsi" w:hAnsiTheme="minorHAnsi" w:cstheme="minorHAnsi"/>
              </w:rPr>
              <w:t>- activité minimum</w:t>
            </w:r>
          </w:p>
          <w:p w:rsidR="006C1572" w:rsidRPr="003556D8" w:rsidRDefault="000F7B85" w:rsidP="000F7B85">
            <w:pPr>
              <w:rPr>
                <w:rFonts w:ascii="Calibri" w:hAnsi="Calibri" w:cs="Arial"/>
                <w:b/>
              </w:rPr>
            </w:pPr>
            <w:r w:rsidRPr="00D16A16">
              <w:rPr>
                <w:rFonts w:asciiTheme="minorHAnsi" w:hAnsiTheme="minorHAnsi" w:cstheme="minorHAnsi"/>
              </w:rPr>
              <w:t>- formation continue, ….</w:t>
            </w:r>
          </w:p>
        </w:tc>
        <w:tc>
          <w:tcPr>
            <w:tcW w:w="4336" w:type="dxa"/>
            <w:shd w:val="clear" w:color="auto" w:fill="FFFF99"/>
          </w:tcPr>
          <w:p w:rsidR="006C1572" w:rsidRPr="003556D8" w:rsidRDefault="006C1572" w:rsidP="006C1572">
            <w:pPr>
              <w:rPr>
                <w:rFonts w:ascii="Calibri" w:hAnsi="Calibri" w:cs="Arial"/>
              </w:rPr>
            </w:pPr>
            <w:r w:rsidRPr="003556D8">
              <w:rPr>
                <w:rFonts w:ascii="Calibri" w:hAnsi="Calibri" w:cs="Arial"/>
              </w:rPr>
              <w:lastRenderedPageBreak/>
              <w:t xml:space="preserve">Le mode de supervision de la pratique du délégué par le délégant peut prendre la forme de : </w:t>
            </w:r>
          </w:p>
          <w:p w:rsidR="006C1572" w:rsidRPr="003556D8" w:rsidRDefault="006C1572" w:rsidP="006C1572">
            <w:pPr>
              <w:rPr>
                <w:rFonts w:ascii="Calibri" w:hAnsi="Calibri" w:cs="Arial"/>
              </w:rPr>
            </w:pPr>
            <w:r w:rsidRPr="003556D8">
              <w:rPr>
                <w:rFonts w:ascii="Calibri" w:hAnsi="Calibri" w:cs="Arial"/>
              </w:rPr>
              <w:t xml:space="preserve">- Une </w:t>
            </w:r>
            <w:r w:rsidRPr="003556D8">
              <w:rPr>
                <w:rFonts w:ascii="Calibri" w:hAnsi="Calibri" w:cs="Arial"/>
                <w:u w:val="single"/>
              </w:rPr>
              <w:t>astreinte</w:t>
            </w:r>
            <w:r w:rsidRPr="003556D8">
              <w:rPr>
                <w:rFonts w:ascii="Calibri" w:hAnsi="Calibri" w:cs="Arial"/>
              </w:rPr>
              <w:t xml:space="preserve"> : le délégant doit être </w:t>
            </w:r>
            <w:r w:rsidR="001667E1" w:rsidRPr="003556D8">
              <w:rPr>
                <w:rFonts w:ascii="Calibri" w:hAnsi="Calibri" w:cs="Arial"/>
              </w:rPr>
              <w:t xml:space="preserve">présent ou </w:t>
            </w:r>
            <w:r w:rsidRPr="003556D8">
              <w:rPr>
                <w:rFonts w:ascii="Calibri" w:hAnsi="Calibri" w:cs="Arial"/>
              </w:rPr>
              <w:t>joignable en cas de besoin identifié par le délégué</w:t>
            </w:r>
          </w:p>
          <w:p w:rsidR="006C1572" w:rsidRPr="003556D8" w:rsidRDefault="006C1572" w:rsidP="006C1572">
            <w:pPr>
              <w:rPr>
                <w:rFonts w:ascii="Calibri" w:hAnsi="Calibri" w:cs="Arial"/>
              </w:rPr>
            </w:pPr>
            <w:r w:rsidRPr="003556D8">
              <w:rPr>
                <w:rFonts w:ascii="Calibri" w:hAnsi="Calibri" w:cs="Arial"/>
              </w:rPr>
              <w:t>- Une s</w:t>
            </w:r>
            <w:r w:rsidRPr="003556D8">
              <w:rPr>
                <w:rFonts w:ascii="Calibri" w:hAnsi="Calibri" w:cs="Arial"/>
                <w:u w:val="single"/>
              </w:rPr>
              <w:t>upervision </w:t>
            </w:r>
            <w:r w:rsidRPr="003556D8">
              <w:rPr>
                <w:rFonts w:ascii="Calibri" w:hAnsi="Calibri" w:cs="Arial"/>
              </w:rPr>
              <w:t>: le délégant est informé à des moments clés du processus</w:t>
            </w:r>
          </w:p>
          <w:p w:rsidR="006C1572" w:rsidRPr="003556D8" w:rsidRDefault="006C1572" w:rsidP="006C1572">
            <w:pPr>
              <w:rPr>
                <w:rFonts w:ascii="Calibri" w:hAnsi="Calibri" w:cs="Arial"/>
              </w:rPr>
            </w:pPr>
            <w:r w:rsidRPr="003556D8">
              <w:rPr>
                <w:rFonts w:ascii="Calibri" w:hAnsi="Calibri" w:cs="Arial"/>
              </w:rPr>
              <w:t xml:space="preserve">- Une validation : le délégant contrôle </w:t>
            </w:r>
            <w:r w:rsidR="001667E1" w:rsidRPr="003556D8">
              <w:rPr>
                <w:rFonts w:ascii="Calibri" w:hAnsi="Calibri" w:cs="Arial"/>
              </w:rPr>
              <w:t xml:space="preserve">de manière régulière, </w:t>
            </w:r>
            <w:r w:rsidRPr="003556D8">
              <w:rPr>
                <w:rFonts w:ascii="Calibri" w:hAnsi="Calibri" w:cs="Arial"/>
              </w:rPr>
              <w:t>l’acte ou l’activité du délégué</w:t>
            </w:r>
          </w:p>
          <w:p w:rsidR="006C1572" w:rsidRDefault="006C1572" w:rsidP="006C1572">
            <w:pPr>
              <w:rPr>
                <w:rFonts w:ascii="Calibri" w:hAnsi="Calibri" w:cs="Arial"/>
              </w:rPr>
            </w:pPr>
            <w:r w:rsidRPr="003556D8">
              <w:rPr>
                <w:rFonts w:ascii="Calibri" w:hAnsi="Calibri" w:cs="Arial"/>
              </w:rPr>
              <w:t xml:space="preserve">Les critères sur la base desquels le délégué fait appel au délégant doivent être précisés. Ces critères peuvent conduire à des interventions différentes en fonction de l’urgence, de la gravité ou des risques de chaque situation clinique identifiée. Dans tous les cas, il convient d’identifier, en lien avec l’analyse des </w:t>
            </w:r>
            <w:r w:rsidRPr="003556D8">
              <w:rPr>
                <w:rFonts w:ascii="Calibri" w:hAnsi="Calibri" w:cs="Arial"/>
              </w:rPr>
              <w:lastRenderedPageBreak/>
              <w:t>risques, les situations qui nécessitent une intervention en urgence ou systématique du délégant ou d’un autre médecin, en cas d’urgence. Ces critères peuvent être définis sous la forme d’arbre</w:t>
            </w:r>
            <w:r w:rsidR="001667E1" w:rsidRPr="003556D8">
              <w:rPr>
                <w:rFonts w:ascii="Calibri" w:hAnsi="Calibri" w:cs="Arial"/>
              </w:rPr>
              <w:t>s décisionnels, qui seront annexés au protocole.</w:t>
            </w:r>
          </w:p>
          <w:p w:rsidR="00115AAA" w:rsidRDefault="00115AAA" w:rsidP="006C1572">
            <w:pPr>
              <w:rPr>
                <w:rFonts w:ascii="Calibri" w:hAnsi="Calibri" w:cs="Arial"/>
              </w:rPr>
            </w:pPr>
          </w:p>
          <w:p w:rsidR="00115AAA" w:rsidRPr="003556D8" w:rsidRDefault="00115AAA" w:rsidP="006C1572">
            <w:pPr>
              <w:rPr>
                <w:rFonts w:ascii="Calibri" w:hAnsi="Calibri" w:cs="Arial"/>
              </w:rPr>
            </w:pPr>
            <w:r>
              <w:rPr>
                <w:rFonts w:ascii="Calibri" w:hAnsi="Calibri" w:cs="Arial"/>
              </w:rPr>
              <w:t>Le maintien des compétences du délégant est fonction de la technicité et des risques liés à la dérogation</w:t>
            </w:r>
          </w:p>
          <w:p w:rsidR="006C1572" w:rsidRPr="003556D8" w:rsidRDefault="006C1572" w:rsidP="006C1572">
            <w:pPr>
              <w:rPr>
                <w:rFonts w:ascii="Calibri" w:hAnsi="Calibri" w:cs="Arial"/>
                <w:noProof/>
              </w:rPr>
            </w:pPr>
          </w:p>
          <w:p w:rsidR="00AE0AA6" w:rsidRPr="003556D8" w:rsidRDefault="00AE0AA6" w:rsidP="006C1572">
            <w:pPr>
              <w:rPr>
                <w:rFonts w:ascii="Calibri" w:hAnsi="Calibri" w:cs="Arial"/>
                <w:noProof/>
              </w:rPr>
            </w:pPr>
          </w:p>
        </w:tc>
        <w:tc>
          <w:tcPr>
            <w:tcW w:w="5870" w:type="dxa"/>
            <w:shd w:val="clear" w:color="auto" w:fill="auto"/>
          </w:tcPr>
          <w:p w:rsidR="005428A3" w:rsidRPr="005428A3" w:rsidRDefault="005428A3" w:rsidP="005428A3">
            <w:pPr>
              <w:rPr>
                <w:rFonts w:asciiTheme="minorHAnsi" w:hAnsiTheme="minorHAnsi"/>
                <w:b/>
                <w:u w:val="single"/>
              </w:rPr>
            </w:pPr>
            <w:r w:rsidRPr="005428A3">
              <w:rPr>
                <w:rFonts w:asciiTheme="minorHAnsi" w:hAnsiTheme="minorHAnsi"/>
                <w:b/>
                <w:u w:val="single"/>
              </w:rPr>
              <w:lastRenderedPageBreak/>
              <w:t>Intervention du néphrologue :</w:t>
            </w:r>
          </w:p>
          <w:p w:rsidR="006E2931" w:rsidRDefault="006E2931" w:rsidP="005428A3">
            <w:pPr>
              <w:pStyle w:val="Paragraphedeliste"/>
              <w:numPr>
                <w:ilvl w:val="0"/>
                <w:numId w:val="15"/>
              </w:numPr>
              <w:spacing w:after="200" w:line="276" w:lineRule="auto"/>
              <w:contextualSpacing/>
              <w:rPr>
                <w:rFonts w:asciiTheme="minorHAnsi" w:hAnsiTheme="minorHAnsi"/>
              </w:rPr>
            </w:pPr>
            <w:r>
              <w:rPr>
                <w:rFonts w:asciiTheme="minorHAnsi" w:hAnsiTheme="minorHAnsi"/>
              </w:rPr>
              <w:t>Lors de la consultation médicale, avant la première séance de dialyse ou la première utilisation de la FAV, le médecin propose au patient que le repérage de la FAV et sa ponction soient réalisés par un infirmier délégué et fait signer le consentement.</w:t>
            </w:r>
          </w:p>
          <w:p w:rsidR="005428A3" w:rsidRPr="005428A3" w:rsidRDefault="005428A3" w:rsidP="005428A3">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t>Supervision de l’acte délégué par le néphrologue :</w:t>
            </w:r>
          </w:p>
          <w:p w:rsidR="003F1878" w:rsidRDefault="003F1878" w:rsidP="005428A3">
            <w:pPr>
              <w:pStyle w:val="Paragraphedeliste"/>
              <w:numPr>
                <w:ilvl w:val="1"/>
                <w:numId w:val="15"/>
              </w:numPr>
              <w:spacing w:after="200" w:line="276" w:lineRule="auto"/>
              <w:contextualSpacing/>
              <w:rPr>
                <w:rFonts w:asciiTheme="minorHAnsi" w:hAnsiTheme="minorHAnsi"/>
              </w:rPr>
            </w:pPr>
            <w:r>
              <w:rPr>
                <w:rFonts w:asciiTheme="minorHAnsi" w:hAnsiTheme="minorHAnsi"/>
              </w:rPr>
              <w:t>Un néphrologue est joignable à tout moment sur la totalité de la séance</w:t>
            </w:r>
            <w:r w:rsidR="00327E38">
              <w:rPr>
                <w:rFonts w:asciiTheme="minorHAnsi" w:hAnsiTheme="minorHAnsi"/>
              </w:rPr>
              <w:t xml:space="preserve"> selon le dispositif </w:t>
            </w:r>
            <w:r w:rsidR="00972246">
              <w:rPr>
                <w:rFonts w:asciiTheme="minorHAnsi" w:hAnsiTheme="minorHAnsi"/>
              </w:rPr>
              <w:t xml:space="preserve">d’astreinte </w:t>
            </w:r>
            <w:r w:rsidR="00327E38">
              <w:rPr>
                <w:rFonts w:asciiTheme="minorHAnsi" w:hAnsiTheme="minorHAnsi"/>
              </w:rPr>
              <w:t>en vigueur dans l’établissement</w:t>
            </w:r>
            <w:r>
              <w:rPr>
                <w:rFonts w:asciiTheme="minorHAnsi" w:hAnsiTheme="minorHAnsi"/>
              </w:rPr>
              <w:t>.</w:t>
            </w:r>
          </w:p>
          <w:p w:rsidR="005428A3" w:rsidRPr="005428A3" w:rsidRDefault="005428A3" w:rsidP="005428A3">
            <w:pPr>
              <w:pStyle w:val="Paragraphedeliste"/>
              <w:numPr>
                <w:ilvl w:val="1"/>
                <w:numId w:val="15"/>
              </w:numPr>
              <w:spacing w:after="200" w:line="276" w:lineRule="auto"/>
              <w:contextualSpacing/>
              <w:rPr>
                <w:rFonts w:asciiTheme="minorHAnsi" w:hAnsiTheme="minorHAnsi"/>
              </w:rPr>
            </w:pPr>
            <w:r w:rsidRPr="005428A3">
              <w:rPr>
                <w:rFonts w:asciiTheme="minorHAnsi" w:hAnsiTheme="minorHAnsi"/>
              </w:rPr>
              <w:t xml:space="preserve">Le néphrologue </w:t>
            </w:r>
            <w:r w:rsidR="003F1878">
              <w:rPr>
                <w:rFonts w:asciiTheme="minorHAnsi" w:hAnsiTheme="minorHAnsi"/>
              </w:rPr>
              <w:t xml:space="preserve">délégant </w:t>
            </w:r>
            <w:r w:rsidRPr="005428A3">
              <w:rPr>
                <w:rFonts w:asciiTheme="minorHAnsi" w:hAnsiTheme="minorHAnsi"/>
              </w:rPr>
              <w:t xml:space="preserve">est informé des difficultés rencontrées dans le cadre de la réalisation du geste par l’infirmier et détermine la conduite à tenir </w:t>
            </w:r>
            <w:r w:rsidR="0093068E">
              <w:rPr>
                <w:rFonts w:asciiTheme="minorHAnsi" w:hAnsiTheme="minorHAnsi"/>
              </w:rPr>
              <w:t xml:space="preserve">pour la </w:t>
            </w:r>
            <w:r w:rsidR="0093068E">
              <w:rPr>
                <w:rFonts w:asciiTheme="minorHAnsi" w:hAnsiTheme="minorHAnsi"/>
              </w:rPr>
              <w:lastRenderedPageBreak/>
              <w:t>séance en cours et/ou pour les séances ultérieures.</w:t>
            </w:r>
          </w:p>
          <w:p w:rsidR="003F1878" w:rsidRDefault="005428A3" w:rsidP="003F1878">
            <w:pPr>
              <w:pStyle w:val="Paragraphedeliste"/>
              <w:numPr>
                <w:ilvl w:val="0"/>
                <w:numId w:val="15"/>
              </w:numPr>
              <w:spacing w:after="200" w:line="276" w:lineRule="auto"/>
              <w:contextualSpacing/>
              <w:rPr>
                <w:rFonts w:asciiTheme="minorHAnsi" w:hAnsiTheme="minorHAnsi"/>
              </w:rPr>
            </w:pPr>
            <w:r w:rsidRPr="003F1878">
              <w:rPr>
                <w:rFonts w:asciiTheme="minorHAnsi" w:hAnsiTheme="minorHAnsi"/>
              </w:rPr>
              <w:t>Suivi</w:t>
            </w:r>
            <w:r w:rsidR="00336832">
              <w:rPr>
                <w:rFonts w:asciiTheme="minorHAnsi" w:hAnsiTheme="minorHAnsi"/>
              </w:rPr>
              <w:t xml:space="preserve"> d’indicateurs dans le cadre de</w:t>
            </w:r>
            <w:r w:rsidRPr="003F1878">
              <w:rPr>
                <w:rFonts w:asciiTheme="minorHAnsi" w:hAnsiTheme="minorHAnsi"/>
              </w:rPr>
              <w:t xml:space="preserve"> réunions pluridisciplinaires</w:t>
            </w:r>
            <w:r w:rsidR="00325E3F">
              <w:rPr>
                <w:rFonts w:asciiTheme="minorHAnsi" w:hAnsiTheme="minorHAnsi"/>
              </w:rPr>
              <w:t xml:space="preserve"> </w:t>
            </w:r>
            <w:r w:rsidR="00BD43DE">
              <w:rPr>
                <w:rFonts w:asciiTheme="minorHAnsi" w:hAnsiTheme="minorHAnsi"/>
              </w:rPr>
              <w:t>tri</w:t>
            </w:r>
            <w:r w:rsidR="00BD43DE" w:rsidRPr="00BD43DE">
              <w:rPr>
                <w:rFonts w:asciiTheme="minorHAnsi" w:hAnsiTheme="minorHAnsi"/>
              </w:rPr>
              <w:t>mestrielles.</w:t>
            </w:r>
          </w:p>
          <w:p w:rsidR="001A1FEF" w:rsidRPr="001A1FEF" w:rsidRDefault="005428A3" w:rsidP="001A1FEF">
            <w:pPr>
              <w:pStyle w:val="Paragraphedeliste"/>
              <w:numPr>
                <w:ilvl w:val="0"/>
                <w:numId w:val="15"/>
              </w:numPr>
              <w:spacing w:after="200" w:line="276" w:lineRule="auto"/>
              <w:contextualSpacing/>
              <w:rPr>
                <w:rFonts w:asciiTheme="minorHAnsi" w:hAnsiTheme="minorHAnsi"/>
              </w:rPr>
            </w:pPr>
            <w:r w:rsidRPr="00327E38">
              <w:rPr>
                <w:rFonts w:asciiTheme="minorHAnsi" w:hAnsiTheme="minorHAnsi"/>
              </w:rPr>
              <w:t>L’infirmier appelle le néph</w:t>
            </w:r>
            <w:r w:rsidR="0093068E" w:rsidRPr="00327E38">
              <w:rPr>
                <w:rFonts w:asciiTheme="minorHAnsi" w:hAnsiTheme="minorHAnsi"/>
              </w:rPr>
              <w:t xml:space="preserve">rologue sans délai dans les </w:t>
            </w:r>
            <w:r w:rsidR="00327E38">
              <w:rPr>
                <w:rFonts w:asciiTheme="minorHAnsi" w:hAnsiTheme="minorHAnsi"/>
              </w:rPr>
              <w:t>situations suivantes</w:t>
            </w:r>
            <w:r w:rsidR="0093068E" w:rsidRPr="00327E38">
              <w:rPr>
                <w:rFonts w:asciiTheme="minorHAnsi" w:hAnsiTheme="minorHAnsi"/>
              </w:rPr>
              <w:t xml:space="preserve"> </w:t>
            </w:r>
            <w:r w:rsidRPr="00327E38">
              <w:rPr>
                <w:rFonts w:asciiTheme="minorHAnsi" w:hAnsiTheme="minorHAnsi"/>
              </w:rPr>
              <w:t>:</w:t>
            </w:r>
          </w:p>
          <w:p w:rsidR="001A1FEF" w:rsidRPr="00421BDC" w:rsidRDefault="001A1FEF" w:rsidP="001A1FEF">
            <w:pPr>
              <w:pStyle w:val="Paragraphedeliste"/>
              <w:numPr>
                <w:ilvl w:val="2"/>
                <w:numId w:val="15"/>
              </w:numPr>
              <w:spacing w:after="200" w:line="276" w:lineRule="auto"/>
              <w:ind w:left="969"/>
              <w:contextualSpacing/>
              <w:rPr>
                <w:rFonts w:asciiTheme="minorHAnsi" w:hAnsiTheme="minorHAnsi"/>
              </w:rPr>
            </w:pPr>
            <w:r w:rsidRPr="00421BDC">
              <w:rPr>
                <w:rFonts w:asciiTheme="minorHAnsi" w:hAnsiTheme="minorHAnsi" w:cstheme="minorHAnsi"/>
              </w:rPr>
              <w:t>Difficultés à réaliser l'échographie (non fonctionnement de l’appareil, panne, sonde pas adaptée, matériel défectueux…</w:t>
            </w:r>
          </w:p>
          <w:p w:rsidR="005428A3" w:rsidRPr="005428A3" w:rsidRDefault="005428A3" w:rsidP="001A1FEF">
            <w:pPr>
              <w:pStyle w:val="Paragraphedeliste"/>
              <w:numPr>
                <w:ilvl w:val="2"/>
                <w:numId w:val="15"/>
              </w:numPr>
              <w:spacing w:after="200" w:line="276" w:lineRule="auto"/>
              <w:ind w:left="969"/>
              <w:contextualSpacing/>
              <w:rPr>
                <w:rFonts w:asciiTheme="minorHAnsi" w:hAnsiTheme="minorHAnsi"/>
              </w:rPr>
            </w:pPr>
            <w:r w:rsidRPr="005428A3">
              <w:rPr>
                <w:rFonts w:asciiTheme="minorHAnsi" w:hAnsiTheme="minorHAnsi"/>
              </w:rPr>
              <w:t xml:space="preserve">Observation à l’échographe d’une image de la </w:t>
            </w:r>
            <w:r w:rsidRPr="00421BDC">
              <w:rPr>
                <w:rFonts w:asciiTheme="minorHAnsi" w:hAnsiTheme="minorHAnsi"/>
              </w:rPr>
              <w:t>FAV inhabituelle</w:t>
            </w:r>
            <w:r w:rsidR="001A1FEF" w:rsidRPr="00421BDC">
              <w:rPr>
                <w:rFonts w:asciiTheme="minorHAnsi" w:hAnsiTheme="minorHAnsi"/>
              </w:rPr>
              <w:t xml:space="preserve"> </w:t>
            </w:r>
            <w:r w:rsidR="001A1FEF" w:rsidRPr="00421BDC">
              <w:rPr>
                <w:rFonts w:asciiTheme="minorHAnsi" w:hAnsiTheme="minorHAnsi" w:cstheme="minorHAnsi"/>
              </w:rPr>
              <w:t>(absence de visualisation du réseau veineux ou artériel, image atypique ou difficile à analyser, agitation…),</w:t>
            </w:r>
          </w:p>
          <w:p w:rsidR="005428A3" w:rsidRDefault="00344122" w:rsidP="001A1FEF">
            <w:pPr>
              <w:pStyle w:val="Paragraphedeliste"/>
              <w:numPr>
                <w:ilvl w:val="2"/>
                <w:numId w:val="15"/>
              </w:numPr>
              <w:spacing w:after="200" w:line="276" w:lineRule="auto"/>
              <w:ind w:left="969"/>
              <w:contextualSpacing/>
              <w:rPr>
                <w:rFonts w:asciiTheme="minorHAnsi" w:hAnsiTheme="minorHAnsi"/>
              </w:rPr>
            </w:pPr>
            <w:r>
              <w:rPr>
                <w:rFonts w:asciiTheme="minorHAnsi" w:hAnsiTheme="minorHAnsi"/>
              </w:rPr>
              <w:t>Refus du patient</w:t>
            </w:r>
          </w:p>
          <w:p w:rsidR="00344122" w:rsidRPr="005428A3" w:rsidRDefault="00344122" w:rsidP="001A1FEF">
            <w:pPr>
              <w:pStyle w:val="Paragraphedeliste"/>
              <w:numPr>
                <w:ilvl w:val="2"/>
                <w:numId w:val="15"/>
              </w:numPr>
              <w:spacing w:after="200" w:line="276" w:lineRule="auto"/>
              <w:ind w:left="969"/>
              <w:contextualSpacing/>
              <w:rPr>
                <w:rFonts w:asciiTheme="minorHAnsi" w:hAnsiTheme="minorHAnsi"/>
              </w:rPr>
            </w:pPr>
            <w:r>
              <w:rPr>
                <w:rFonts w:asciiTheme="minorHAnsi" w:hAnsiTheme="minorHAnsi"/>
              </w:rPr>
              <w:t xml:space="preserve">Absence de personnel formé à la ponction </w:t>
            </w:r>
            <w:proofErr w:type="spellStart"/>
            <w:r>
              <w:rPr>
                <w:rFonts w:asciiTheme="minorHAnsi" w:hAnsiTheme="minorHAnsi"/>
              </w:rPr>
              <w:t>écho</w:t>
            </w:r>
            <w:r w:rsidR="00E707FB">
              <w:rPr>
                <w:rFonts w:asciiTheme="minorHAnsi" w:hAnsiTheme="minorHAnsi"/>
              </w:rPr>
              <w:t>-</w:t>
            </w:r>
            <w:r>
              <w:rPr>
                <w:rFonts w:asciiTheme="minorHAnsi" w:hAnsiTheme="minorHAnsi"/>
              </w:rPr>
              <w:t>guidée</w:t>
            </w:r>
            <w:proofErr w:type="spellEnd"/>
          </w:p>
          <w:p w:rsidR="005428A3" w:rsidRPr="005428A3" w:rsidRDefault="003F1878" w:rsidP="001A1FEF">
            <w:pPr>
              <w:pStyle w:val="Paragraphedeliste"/>
              <w:numPr>
                <w:ilvl w:val="2"/>
                <w:numId w:val="15"/>
              </w:numPr>
              <w:spacing w:after="200" w:line="276" w:lineRule="auto"/>
              <w:ind w:left="969"/>
              <w:contextualSpacing/>
              <w:rPr>
                <w:rFonts w:asciiTheme="minorHAnsi" w:hAnsiTheme="minorHAnsi"/>
              </w:rPr>
            </w:pPr>
            <w:r>
              <w:rPr>
                <w:rFonts w:asciiTheme="minorHAnsi" w:hAnsiTheme="minorHAnsi"/>
              </w:rPr>
              <w:t>2 é</w:t>
            </w:r>
            <w:r w:rsidR="005428A3" w:rsidRPr="005428A3">
              <w:rPr>
                <w:rFonts w:asciiTheme="minorHAnsi" w:hAnsiTheme="minorHAnsi"/>
              </w:rPr>
              <w:t>chec</w:t>
            </w:r>
            <w:r>
              <w:rPr>
                <w:rFonts w:asciiTheme="minorHAnsi" w:hAnsiTheme="minorHAnsi"/>
              </w:rPr>
              <w:t>s successifs</w:t>
            </w:r>
            <w:r w:rsidR="00E707FB">
              <w:rPr>
                <w:rFonts w:asciiTheme="minorHAnsi" w:hAnsiTheme="minorHAnsi"/>
              </w:rPr>
              <w:t xml:space="preserve"> de la ponction </w:t>
            </w:r>
            <w:proofErr w:type="spellStart"/>
            <w:r w:rsidR="00E707FB">
              <w:rPr>
                <w:rFonts w:asciiTheme="minorHAnsi" w:hAnsiTheme="minorHAnsi"/>
              </w:rPr>
              <w:t>é</w:t>
            </w:r>
            <w:r w:rsidR="005428A3" w:rsidRPr="005428A3">
              <w:rPr>
                <w:rFonts w:asciiTheme="minorHAnsi" w:hAnsiTheme="minorHAnsi"/>
              </w:rPr>
              <w:t>cho</w:t>
            </w:r>
            <w:r w:rsidR="00E707FB">
              <w:rPr>
                <w:rFonts w:asciiTheme="minorHAnsi" w:hAnsiTheme="minorHAnsi"/>
              </w:rPr>
              <w:t>-</w:t>
            </w:r>
            <w:r w:rsidR="005428A3" w:rsidRPr="005428A3">
              <w:rPr>
                <w:rFonts w:asciiTheme="minorHAnsi" w:hAnsiTheme="minorHAnsi"/>
              </w:rPr>
              <w:t>guidée</w:t>
            </w:r>
            <w:proofErr w:type="spellEnd"/>
            <w:r w:rsidR="005428A3" w:rsidRPr="005428A3">
              <w:rPr>
                <w:rFonts w:asciiTheme="minorHAnsi" w:hAnsiTheme="minorHAnsi"/>
              </w:rPr>
              <w:t>.</w:t>
            </w:r>
          </w:p>
          <w:p w:rsidR="005428A3" w:rsidRPr="005428A3" w:rsidRDefault="005428A3" w:rsidP="005428A3">
            <w:pPr>
              <w:pStyle w:val="Paragraphedeliste"/>
              <w:numPr>
                <w:ilvl w:val="0"/>
                <w:numId w:val="15"/>
              </w:numPr>
              <w:spacing w:after="200" w:line="276" w:lineRule="auto"/>
              <w:contextualSpacing/>
              <w:rPr>
                <w:rFonts w:asciiTheme="minorHAnsi" w:hAnsiTheme="minorHAnsi"/>
              </w:rPr>
            </w:pPr>
            <w:r w:rsidRPr="005428A3">
              <w:rPr>
                <w:rFonts w:asciiTheme="minorHAnsi" w:hAnsiTheme="minorHAnsi"/>
              </w:rPr>
              <w:t>Modalités permettant la continuité des soins en cas d’absence des professionnels concernés :</w:t>
            </w:r>
          </w:p>
          <w:p w:rsidR="006C1572" w:rsidRPr="005428A3" w:rsidRDefault="005428A3" w:rsidP="005428A3">
            <w:pPr>
              <w:pStyle w:val="Paragraphedeliste"/>
              <w:numPr>
                <w:ilvl w:val="1"/>
                <w:numId w:val="15"/>
              </w:numPr>
              <w:spacing w:after="200" w:line="276" w:lineRule="auto"/>
              <w:contextualSpacing/>
              <w:rPr>
                <w:rFonts w:asciiTheme="minorHAnsi" w:hAnsiTheme="minorHAnsi"/>
              </w:rPr>
            </w:pPr>
            <w:r w:rsidRPr="005428A3">
              <w:rPr>
                <w:rFonts w:asciiTheme="minorHAnsi" w:hAnsiTheme="minorHAnsi"/>
              </w:rPr>
              <w:t>Tous les médecins néphrolo</w:t>
            </w:r>
            <w:r w:rsidR="00E707FB">
              <w:rPr>
                <w:rFonts w:asciiTheme="minorHAnsi" w:hAnsiTheme="minorHAnsi"/>
              </w:rPr>
              <w:t xml:space="preserve">gues sont formés à la ponction </w:t>
            </w:r>
            <w:proofErr w:type="spellStart"/>
            <w:r w:rsidR="00E707FB">
              <w:rPr>
                <w:rFonts w:asciiTheme="minorHAnsi" w:hAnsiTheme="minorHAnsi"/>
              </w:rPr>
              <w:t>é</w:t>
            </w:r>
            <w:r w:rsidRPr="005428A3">
              <w:rPr>
                <w:rFonts w:asciiTheme="minorHAnsi" w:hAnsiTheme="minorHAnsi"/>
              </w:rPr>
              <w:t>cho</w:t>
            </w:r>
            <w:r w:rsidR="00E707FB">
              <w:rPr>
                <w:rFonts w:asciiTheme="minorHAnsi" w:hAnsiTheme="minorHAnsi"/>
              </w:rPr>
              <w:t>-</w:t>
            </w:r>
            <w:r w:rsidRPr="005428A3">
              <w:rPr>
                <w:rFonts w:asciiTheme="minorHAnsi" w:hAnsiTheme="minorHAnsi"/>
              </w:rPr>
              <w:t>guidée</w:t>
            </w:r>
            <w:proofErr w:type="spellEnd"/>
            <w:r w:rsidRPr="005428A3">
              <w:rPr>
                <w:rFonts w:asciiTheme="minorHAnsi" w:hAnsiTheme="minorHAnsi"/>
              </w:rPr>
              <w:t xml:space="preserve"> et sont </w:t>
            </w:r>
            <w:r w:rsidRPr="005428A3">
              <w:rPr>
                <w:rFonts w:asciiTheme="minorHAnsi" w:hAnsiTheme="minorHAnsi"/>
              </w:rPr>
              <w:lastRenderedPageBreak/>
              <w:t>dans la capacité de relayer l’infirmier si besoin.</w:t>
            </w:r>
          </w:p>
        </w:tc>
      </w:tr>
      <w:tr w:rsidR="006C1572" w:rsidRPr="003556D8" w:rsidTr="005428A3">
        <w:tc>
          <w:tcPr>
            <w:tcW w:w="4503" w:type="dxa"/>
            <w:shd w:val="clear" w:color="auto" w:fill="FFFF99"/>
          </w:tcPr>
          <w:p w:rsidR="006C1572" w:rsidRPr="003556D8" w:rsidRDefault="006C1572" w:rsidP="006C1572">
            <w:pPr>
              <w:rPr>
                <w:rFonts w:ascii="Calibri" w:hAnsi="Calibri" w:cs="Arial"/>
              </w:rPr>
            </w:pPr>
            <w:r w:rsidRPr="003556D8">
              <w:rPr>
                <w:rFonts w:ascii="Calibri" w:hAnsi="Calibri" w:cs="Arial"/>
                <w:b/>
              </w:rPr>
              <w:lastRenderedPageBreak/>
              <w:t>Système d’information</w:t>
            </w:r>
          </w:p>
          <w:p w:rsidR="006C1572" w:rsidRPr="001951F2" w:rsidRDefault="006C1572" w:rsidP="003556D8">
            <w:pPr>
              <w:numPr>
                <w:ilvl w:val="0"/>
                <w:numId w:val="13"/>
              </w:numPr>
              <w:rPr>
                <w:rFonts w:ascii="Calibri" w:hAnsi="Calibri" w:cs="Arial"/>
              </w:rPr>
            </w:pPr>
            <w:r w:rsidRPr="001951F2">
              <w:rPr>
                <w:rFonts w:ascii="Calibri" w:hAnsi="Calibri" w:cs="Arial"/>
              </w:rPr>
              <w:t>Quelles sont les informations partagées pour organiser la prise en charge du patient ?</w:t>
            </w:r>
          </w:p>
          <w:p w:rsidR="006C1572" w:rsidRPr="001951F2" w:rsidRDefault="006C1572" w:rsidP="006C1572">
            <w:pPr>
              <w:rPr>
                <w:rFonts w:ascii="Calibri" w:hAnsi="Calibri" w:cs="Arial"/>
                <w:b/>
              </w:rPr>
            </w:pPr>
          </w:p>
          <w:p w:rsidR="006D50DC" w:rsidRPr="001951F2" w:rsidRDefault="006D50DC" w:rsidP="003556D8">
            <w:pPr>
              <w:numPr>
                <w:ilvl w:val="0"/>
                <w:numId w:val="13"/>
              </w:numPr>
              <w:rPr>
                <w:rFonts w:ascii="Calibri" w:hAnsi="Calibri" w:cs="Arial"/>
              </w:rPr>
            </w:pPr>
            <w:r w:rsidRPr="001951F2">
              <w:rPr>
                <w:rFonts w:ascii="Calibri" w:hAnsi="Calibri" w:cs="Arial"/>
              </w:rPr>
              <w:t>Quels sont les professionnels ayant accès aux informations ? quelles sont leurs actions (accès , renseignement d’informations, validation, …)</w:t>
            </w:r>
          </w:p>
          <w:p w:rsidR="006D50DC" w:rsidRPr="001951F2" w:rsidRDefault="006D50DC" w:rsidP="006D50DC">
            <w:pPr>
              <w:rPr>
                <w:rFonts w:ascii="Calibri" w:hAnsi="Calibri" w:cs="Arial"/>
              </w:rPr>
            </w:pPr>
          </w:p>
          <w:p w:rsidR="001667E1" w:rsidRPr="001951F2" w:rsidRDefault="00D60CB0" w:rsidP="003556D8">
            <w:pPr>
              <w:numPr>
                <w:ilvl w:val="0"/>
                <w:numId w:val="13"/>
              </w:numPr>
              <w:rPr>
                <w:rFonts w:ascii="Calibri" w:hAnsi="Calibri" w:cs="Arial"/>
              </w:rPr>
            </w:pPr>
            <w:r w:rsidRPr="001951F2">
              <w:rPr>
                <w:rFonts w:ascii="Calibri" w:hAnsi="Calibri" w:cs="Arial"/>
              </w:rPr>
              <w:t xml:space="preserve">Quelle est l’organisation permettant le </w:t>
            </w:r>
            <w:r w:rsidR="001667E1" w:rsidRPr="001951F2">
              <w:rPr>
                <w:rFonts w:ascii="Calibri" w:hAnsi="Calibri" w:cs="Arial"/>
              </w:rPr>
              <w:t xml:space="preserve">partage </w:t>
            </w:r>
            <w:r w:rsidRPr="001951F2">
              <w:rPr>
                <w:rFonts w:ascii="Calibri" w:hAnsi="Calibri" w:cs="Arial"/>
              </w:rPr>
              <w:t xml:space="preserve">de </w:t>
            </w:r>
            <w:r w:rsidR="001667E1" w:rsidRPr="001951F2">
              <w:rPr>
                <w:rFonts w:ascii="Calibri" w:hAnsi="Calibri" w:cs="Arial"/>
              </w:rPr>
              <w:t>ces informations</w:t>
            </w:r>
            <w:r w:rsidRPr="001951F2">
              <w:rPr>
                <w:rFonts w:ascii="Calibri" w:hAnsi="Calibri" w:cs="Arial"/>
              </w:rPr>
              <w:t> ?</w:t>
            </w:r>
            <w:r w:rsidR="00A45032">
              <w:rPr>
                <w:rFonts w:ascii="Calibri" w:hAnsi="Calibri" w:cs="Arial"/>
              </w:rPr>
              <w:t xml:space="preserve"> (T</w:t>
            </w:r>
            <w:r w:rsidR="00115AAA" w:rsidRPr="001951F2">
              <w:rPr>
                <w:rFonts w:ascii="Calibri" w:hAnsi="Calibri" w:cs="Arial"/>
              </w:rPr>
              <w:t>ype de matériel, d’organisation…)</w:t>
            </w:r>
          </w:p>
          <w:p w:rsidR="00D60CB0" w:rsidRPr="001951F2" w:rsidRDefault="00D60CB0" w:rsidP="00D60CB0">
            <w:pPr>
              <w:rPr>
                <w:rFonts w:ascii="Calibri" w:hAnsi="Calibri" w:cs="Arial"/>
              </w:rPr>
            </w:pPr>
          </w:p>
          <w:p w:rsidR="00115AAA" w:rsidRPr="001951F2" w:rsidRDefault="00115AAA" w:rsidP="00115AAA">
            <w:pPr>
              <w:numPr>
                <w:ilvl w:val="0"/>
                <w:numId w:val="13"/>
              </w:numPr>
              <w:rPr>
                <w:rFonts w:ascii="Calibri" w:hAnsi="Calibri" w:cs="Arial"/>
              </w:rPr>
            </w:pPr>
            <w:r w:rsidRPr="001951F2">
              <w:rPr>
                <w:rFonts w:ascii="Calibri" w:hAnsi="Calibri" w:cs="Arial"/>
              </w:rPr>
              <w:t>Médecin traitant :</w:t>
            </w:r>
          </w:p>
          <w:p w:rsidR="00D60CB0" w:rsidRPr="001951F2" w:rsidRDefault="00A45032" w:rsidP="00115AAA">
            <w:pPr>
              <w:numPr>
                <w:ilvl w:val="1"/>
                <w:numId w:val="13"/>
              </w:numPr>
              <w:tabs>
                <w:tab w:val="clear" w:pos="1440"/>
                <w:tab w:val="num" w:pos="709"/>
              </w:tabs>
              <w:ind w:left="709"/>
              <w:rPr>
                <w:rFonts w:ascii="Calibri" w:hAnsi="Calibri" w:cs="Arial"/>
              </w:rPr>
            </w:pPr>
            <w:r>
              <w:rPr>
                <w:rFonts w:ascii="Calibri" w:hAnsi="Calibri" w:cs="Arial"/>
              </w:rPr>
              <w:t>E</w:t>
            </w:r>
            <w:r w:rsidR="00D60CB0" w:rsidRPr="001951F2">
              <w:rPr>
                <w:rFonts w:ascii="Calibri" w:hAnsi="Calibri" w:cs="Arial"/>
              </w:rPr>
              <w:t>st</w:t>
            </w:r>
            <w:r w:rsidR="00115AAA" w:rsidRPr="001951F2">
              <w:rPr>
                <w:rFonts w:ascii="Calibri" w:hAnsi="Calibri" w:cs="Arial"/>
              </w:rPr>
              <w:t>-il</w:t>
            </w:r>
            <w:r w:rsidR="00D60CB0" w:rsidRPr="001951F2">
              <w:rPr>
                <w:rFonts w:ascii="Calibri" w:hAnsi="Calibri" w:cs="Arial"/>
              </w:rPr>
              <w:t xml:space="preserve"> informé</w:t>
            </w:r>
            <w:r>
              <w:rPr>
                <w:rFonts w:ascii="Calibri" w:hAnsi="Calibri" w:cs="Arial"/>
              </w:rPr>
              <w:t xml:space="preserve"> </w:t>
            </w:r>
            <w:r w:rsidR="00D60CB0" w:rsidRPr="001951F2">
              <w:rPr>
                <w:rFonts w:ascii="Calibri" w:hAnsi="Calibri" w:cs="Arial"/>
              </w:rPr>
              <w:t>?</w:t>
            </w:r>
            <w:r w:rsidR="008514AC">
              <w:rPr>
                <w:rFonts w:ascii="Calibri" w:hAnsi="Calibri" w:cs="Arial"/>
              </w:rPr>
              <w:t xml:space="preserve"> Si oui, comment ?</w:t>
            </w:r>
          </w:p>
          <w:p w:rsidR="00115AAA" w:rsidRPr="001951F2" w:rsidRDefault="00A45032" w:rsidP="00115AAA">
            <w:pPr>
              <w:numPr>
                <w:ilvl w:val="1"/>
                <w:numId w:val="13"/>
              </w:numPr>
              <w:tabs>
                <w:tab w:val="clear" w:pos="1440"/>
                <w:tab w:val="num" w:pos="709"/>
              </w:tabs>
              <w:ind w:left="709"/>
              <w:rPr>
                <w:rFonts w:ascii="Calibri" w:hAnsi="Calibri" w:cs="Arial"/>
              </w:rPr>
            </w:pPr>
            <w:r>
              <w:rPr>
                <w:rFonts w:ascii="Calibri" w:hAnsi="Calibri" w:cs="Arial"/>
              </w:rPr>
              <w:t>E</w:t>
            </w:r>
            <w:r w:rsidR="00115AAA" w:rsidRPr="001951F2">
              <w:rPr>
                <w:rFonts w:ascii="Calibri" w:hAnsi="Calibri" w:cs="Arial"/>
              </w:rPr>
              <w:t>st-il impliqué dans la dérogation ?</w:t>
            </w:r>
            <w:r w:rsidR="008514AC" w:rsidRPr="001951F2">
              <w:rPr>
                <w:rFonts w:ascii="Calibri" w:hAnsi="Calibri" w:cs="Arial"/>
              </w:rPr>
              <w:t xml:space="preserve"> </w:t>
            </w:r>
            <w:r w:rsidR="008514AC">
              <w:rPr>
                <w:rFonts w:ascii="Calibri" w:hAnsi="Calibri" w:cs="Arial"/>
              </w:rPr>
              <w:t xml:space="preserve">si oui, </w:t>
            </w:r>
            <w:r w:rsidR="008514AC" w:rsidRPr="001951F2">
              <w:rPr>
                <w:rFonts w:ascii="Calibri" w:hAnsi="Calibri" w:cs="Arial"/>
              </w:rPr>
              <w:t>Comment</w:t>
            </w:r>
          </w:p>
          <w:p w:rsidR="00115AAA" w:rsidRPr="003556D8" w:rsidRDefault="00115AAA" w:rsidP="00115AAA">
            <w:pPr>
              <w:rPr>
                <w:rFonts w:ascii="Calibri" w:hAnsi="Calibri" w:cs="Arial"/>
              </w:rPr>
            </w:pPr>
          </w:p>
        </w:tc>
        <w:tc>
          <w:tcPr>
            <w:tcW w:w="4336" w:type="dxa"/>
            <w:shd w:val="clear" w:color="auto" w:fill="FFFF99"/>
          </w:tcPr>
          <w:p w:rsidR="006C1572" w:rsidRPr="003556D8" w:rsidRDefault="006C1572" w:rsidP="006C1572">
            <w:pPr>
              <w:rPr>
                <w:rFonts w:ascii="Calibri" w:hAnsi="Calibri" w:cs="Arial"/>
              </w:rPr>
            </w:pPr>
          </w:p>
        </w:tc>
        <w:tc>
          <w:tcPr>
            <w:tcW w:w="5870" w:type="dxa"/>
            <w:shd w:val="clear" w:color="auto" w:fill="auto"/>
          </w:tcPr>
          <w:p w:rsidR="005428A3" w:rsidRPr="005428A3" w:rsidRDefault="005428A3" w:rsidP="005428A3">
            <w:pPr>
              <w:rPr>
                <w:rFonts w:ascii="Calibri" w:hAnsi="Calibri"/>
              </w:rPr>
            </w:pPr>
            <w:r w:rsidRPr="005428A3">
              <w:rPr>
                <w:rFonts w:ascii="Calibri" w:hAnsi="Calibri"/>
              </w:rPr>
              <w:t xml:space="preserve">L’intégralité des informations permettant le suivi de la prise en charge du patient figure dans le dossier </w:t>
            </w:r>
            <w:r w:rsidR="003F1878">
              <w:rPr>
                <w:rFonts w:ascii="Calibri" w:hAnsi="Calibri"/>
              </w:rPr>
              <w:t>médical informatisé.</w:t>
            </w:r>
          </w:p>
          <w:p w:rsidR="005428A3" w:rsidRPr="005428A3" w:rsidRDefault="000A697B" w:rsidP="005428A3">
            <w:pPr>
              <w:rPr>
                <w:rFonts w:ascii="Calibri" w:hAnsi="Calibri"/>
              </w:rPr>
            </w:pPr>
            <w:r>
              <w:rPr>
                <w:rFonts w:ascii="Calibri" w:hAnsi="Calibri"/>
              </w:rPr>
              <w:t>Les informations patients sont gérées par un logiciel informatique spécifique dialyse qui</w:t>
            </w:r>
            <w:r w:rsidR="005428A3" w:rsidRPr="005428A3">
              <w:rPr>
                <w:rFonts w:ascii="Calibri" w:hAnsi="Calibri"/>
              </w:rPr>
              <w:t xml:space="preserve"> </w:t>
            </w:r>
            <w:r w:rsidR="00C541FF">
              <w:rPr>
                <w:rFonts w:ascii="Calibri" w:hAnsi="Calibri"/>
              </w:rPr>
              <w:t>permet le lien entre les dif</w:t>
            </w:r>
            <w:r>
              <w:rPr>
                <w:rFonts w:ascii="Calibri" w:hAnsi="Calibri"/>
              </w:rPr>
              <w:t>f</w:t>
            </w:r>
            <w:r w:rsidR="00C541FF">
              <w:rPr>
                <w:rFonts w:ascii="Calibri" w:hAnsi="Calibri"/>
              </w:rPr>
              <w:t xml:space="preserve">érents professionnels </w:t>
            </w:r>
            <w:r>
              <w:rPr>
                <w:rFonts w:ascii="Calibri" w:hAnsi="Calibri"/>
              </w:rPr>
              <w:t>impliqués dans la prise en charge du patient. On y retrouve</w:t>
            </w:r>
            <w:r w:rsidR="005428A3" w:rsidRPr="005428A3">
              <w:rPr>
                <w:rFonts w:ascii="Calibri" w:hAnsi="Calibri"/>
              </w:rPr>
              <w:t xml:space="preserve"> notamment :</w:t>
            </w:r>
          </w:p>
          <w:p w:rsidR="005428A3" w:rsidRPr="005428A3" w:rsidRDefault="005428A3" w:rsidP="005428A3">
            <w:pPr>
              <w:numPr>
                <w:ilvl w:val="0"/>
                <w:numId w:val="15"/>
              </w:numPr>
              <w:rPr>
                <w:rFonts w:ascii="Calibri" w:hAnsi="Calibri"/>
              </w:rPr>
            </w:pPr>
            <w:r w:rsidRPr="005428A3">
              <w:rPr>
                <w:rFonts w:ascii="Calibri" w:hAnsi="Calibri"/>
              </w:rPr>
              <w:t>Les transmissions médicales</w:t>
            </w:r>
          </w:p>
          <w:p w:rsidR="005428A3" w:rsidRPr="005428A3" w:rsidRDefault="005428A3" w:rsidP="005428A3">
            <w:pPr>
              <w:numPr>
                <w:ilvl w:val="0"/>
                <w:numId w:val="15"/>
              </w:numPr>
              <w:rPr>
                <w:rFonts w:ascii="Calibri" w:hAnsi="Calibri"/>
              </w:rPr>
            </w:pPr>
            <w:r w:rsidRPr="005428A3">
              <w:rPr>
                <w:rFonts w:ascii="Calibri" w:hAnsi="Calibri"/>
              </w:rPr>
              <w:t>Les prescriptions médicales</w:t>
            </w:r>
          </w:p>
          <w:p w:rsidR="005428A3" w:rsidRPr="005428A3" w:rsidRDefault="005428A3" w:rsidP="005428A3">
            <w:pPr>
              <w:numPr>
                <w:ilvl w:val="0"/>
                <w:numId w:val="15"/>
              </w:numPr>
              <w:rPr>
                <w:rFonts w:ascii="Calibri" w:hAnsi="Calibri"/>
              </w:rPr>
            </w:pPr>
            <w:r w:rsidRPr="005428A3">
              <w:rPr>
                <w:rFonts w:ascii="Calibri" w:hAnsi="Calibri"/>
              </w:rPr>
              <w:t>Les transmissions infirmières</w:t>
            </w:r>
          </w:p>
          <w:p w:rsidR="005428A3" w:rsidRDefault="005428A3" w:rsidP="005428A3">
            <w:pPr>
              <w:numPr>
                <w:ilvl w:val="0"/>
                <w:numId w:val="15"/>
              </w:numPr>
              <w:rPr>
                <w:rFonts w:ascii="Calibri" w:hAnsi="Calibri"/>
              </w:rPr>
            </w:pPr>
            <w:r w:rsidRPr="005428A3">
              <w:rPr>
                <w:rFonts w:ascii="Calibri" w:hAnsi="Calibri"/>
              </w:rPr>
              <w:t>L’historique des séances de dialyse avec les incidents éventuels pendant celle-ci ou à la ponction de la FAV.</w:t>
            </w:r>
          </w:p>
          <w:p w:rsidR="00525BDE" w:rsidRPr="005428A3" w:rsidRDefault="00525BDE" w:rsidP="00525BDE">
            <w:pPr>
              <w:rPr>
                <w:rFonts w:ascii="Calibri" w:hAnsi="Calibri"/>
              </w:rPr>
            </w:pPr>
          </w:p>
          <w:p w:rsidR="006C1572" w:rsidRDefault="005428A3" w:rsidP="003F1878">
            <w:pPr>
              <w:rPr>
                <w:rFonts w:ascii="Calibri" w:hAnsi="Calibri"/>
              </w:rPr>
            </w:pPr>
            <w:r w:rsidRPr="005428A3">
              <w:rPr>
                <w:rFonts w:ascii="Calibri" w:hAnsi="Calibri"/>
              </w:rPr>
              <w:t xml:space="preserve">Les accès à ces informations </w:t>
            </w:r>
            <w:r w:rsidR="00334F19">
              <w:rPr>
                <w:rFonts w:ascii="Calibri" w:hAnsi="Calibri"/>
              </w:rPr>
              <w:t xml:space="preserve">partagées (médecin, infirmier) </w:t>
            </w:r>
            <w:r w:rsidRPr="005428A3">
              <w:rPr>
                <w:rFonts w:ascii="Calibri" w:hAnsi="Calibri"/>
              </w:rPr>
              <w:t xml:space="preserve">sont sécurisés, via un code utilisateur avec mot de passe personnalisé. </w:t>
            </w:r>
            <w:r w:rsidR="00FD79B4">
              <w:rPr>
                <w:rFonts w:ascii="Calibri" w:hAnsi="Calibri"/>
              </w:rPr>
              <w:t xml:space="preserve">Chaque </w:t>
            </w:r>
            <w:r w:rsidR="00FD79B4" w:rsidRPr="000A697B">
              <w:rPr>
                <w:rFonts w:ascii="Calibri" w:hAnsi="Calibri"/>
              </w:rPr>
              <w:t>infirmier</w:t>
            </w:r>
            <w:r w:rsidR="00C5280E" w:rsidRPr="000A697B">
              <w:rPr>
                <w:rFonts w:ascii="Calibri" w:hAnsi="Calibri"/>
                <w:color w:val="FF0000"/>
              </w:rPr>
              <w:t xml:space="preserve"> </w:t>
            </w:r>
            <w:r w:rsidR="00C5280E" w:rsidRPr="000A697B">
              <w:rPr>
                <w:rFonts w:ascii="Calibri" w:hAnsi="Calibri"/>
              </w:rPr>
              <w:t>délégué</w:t>
            </w:r>
            <w:r w:rsidRPr="005428A3">
              <w:rPr>
                <w:rFonts w:ascii="Calibri" w:hAnsi="Calibri"/>
              </w:rPr>
              <w:t xml:space="preserve"> </w:t>
            </w:r>
            <w:r w:rsidR="003F1878">
              <w:rPr>
                <w:rFonts w:ascii="Calibri" w:hAnsi="Calibri"/>
              </w:rPr>
              <w:t xml:space="preserve">a accès, sur la durée de son poste, à un </w:t>
            </w:r>
            <w:r w:rsidRPr="005428A3">
              <w:rPr>
                <w:rFonts w:ascii="Calibri" w:hAnsi="Calibri"/>
              </w:rPr>
              <w:t xml:space="preserve">ordinateur </w:t>
            </w:r>
            <w:r w:rsidR="003F1878">
              <w:rPr>
                <w:rFonts w:ascii="Calibri" w:hAnsi="Calibri"/>
              </w:rPr>
              <w:t>disposant d’un accès à ce logiciel</w:t>
            </w:r>
            <w:r w:rsidRPr="005428A3">
              <w:rPr>
                <w:rFonts w:ascii="Calibri" w:hAnsi="Calibri"/>
              </w:rPr>
              <w:t>.</w:t>
            </w:r>
          </w:p>
          <w:p w:rsidR="00334F19" w:rsidRPr="003556D8" w:rsidRDefault="00334F19" w:rsidP="003F1878">
            <w:pPr>
              <w:rPr>
                <w:rFonts w:ascii="Calibri" w:hAnsi="Calibri"/>
              </w:rPr>
            </w:pPr>
          </w:p>
        </w:tc>
      </w:tr>
      <w:tr w:rsidR="006C1572" w:rsidRPr="003556D8" w:rsidTr="005428A3">
        <w:tc>
          <w:tcPr>
            <w:tcW w:w="4503" w:type="dxa"/>
            <w:shd w:val="clear" w:color="auto" w:fill="FFFF99"/>
          </w:tcPr>
          <w:p w:rsidR="006C1572" w:rsidRPr="003556D8" w:rsidRDefault="006C1572" w:rsidP="006C1572">
            <w:pPr>
              <w:rPr>
                <w:rFonts w:ascii="Calibri" w:hAnsi="Calibri" w:cs="Arial"/>
              </w:rPr>
            </w:pPr>
            <w:r w:rsidRPr="003556D8">
              <w:rPr>
                <w:rFonts w:ascii="Calibri" w:hAnsi="Calibri" w:cs="Arial"/>
                <w:b/>
              </w:rPr>
              <w:lastRenderedPageBreak/>
              <w:t>Suivi du protocole</w:t>
            </w:r>
          </w:p>
          <w:p w:rsidR="006C1572" w:rsidRPr="003556D8" w:rsidRDefault="006C1572" w:rsidP="006C1572">
            <w:pPr>
              <w:rPr>
                <w:rFonts w:ascii="Calibri" w:hAnsi="Calibri" w:cs="Arial"/>
              </w:rPr>
            </w:pPr>
          </w:p>
          <w:p w:rsidR="006C1572" w:rsidRPr="003556D8" w:rsidRDefault="006C1572" w:rsidP="006C1572">
            <w:pPr>
              <w:rPr>
                <w:rFonts w:ascii="Calibri" w:hAnsi="Calibri" w:cs="Arial"/>
              </w:rPr>
            </w:pPr>
            <w:r w:rsidRPr="003556D8">
              <w:rPr>
                <w:rFonts w:ascii="Calibri" w:hAnsi="Calibri" w:cs="Arial"/>
              </w:rPr>
              <w:t>Sélectionnez les indicateurs génér</w:t>
            </w:r>
            <w:r w:rsidR="00A45032">
              <w:rPr>
                <w:rFonts w:ascii="Calibri" w:hAnsi="Calibri" w:cs="Arial"/>
              </w:rPr>
              <w:t xml:space="preserve">iques adaptés à votre démarche </w:t>
            </w:r>
            <w:r w:rsidRPr="003556D8">
              <w:rPr>
                <w:rFonts w:ascii="Calibri" w:hAnsi="Calibri" w:cs="Arial"/>
              </w:rPr>
              <w:t xml:space="preserve">en fonction des objectifs poursuivis  et remplir les fiches correspondantes </w:t>
            </w:r>
          </w:p>
          <w:p w:rsidR="006C1572" w:rsidRPr="003556D8" w:rsidRDefault="006C1572" w:rsidP="006C1572">
            <w:pPr>
              <w:rPr>
                <w:rFonts w:ascii="Calibri" w:hAnsi="Calibri" w:cs="Arial"/>
                <w:color w:val="FF0000"/>
              </w:rPr>
            </w:pPr>
          </w:p>
          <w:p w:rsidR="006C1572" w:rsidRPr="003556D8" w:rsidRDefault="006C1572" w:rsidP="006C1572">
            <w:pPr>
              <w:rPr>
                <w:rFonts w:ascii="Calibri" w:hAnsi="Calibri" w:cs="Arial"/>
              </w:rPr>
            </w:pPr>
            <w:r w:rsidRPr="003556D8">
              <w:rPr>
                <w:rFonts w:ascii="Calibri" w:hAnsi="Calibri" w:cs="Arial"/>
              </w:rPr>
              <w:t xml:space="preserve">- Quels sont les </w:t>
            </w:r>
            <w:r w:rsidR="00A45032">
              <w:rPr>
                <w:rFonts w:ascii="Calibri" w:hAnsi="Calibri" w:cs="Arial"/>
              </w:rPr>
              <w:t xml:space="preserve">critères (congé de maternité …) </w:t>
            </w:r>
            <w:r w:rsidRPr="003556D8">
              <w:rPr>
                <w:rFonts w:ascii="Calibri" w:hAnsi="Calibri" w:cs="Arial"/>
              </w:rPr>
              <w:t>ou résultats</w:t>
            </w:r>
            <w:r w:rsidRPr="003556D8">
              <w:rPr>
                <w:rFonts w:ascii="Calibri" w:hAnsi="Calibri" w:cs="Arial"/>
                <w:color w:val="FF0000"/>
              </w:rPr>
              <w:t xml:space="preserve"> </w:t>
            </w:r>
            <w:r w:rsidRPr="003556D8">
              <w:rPr>
                <w:rFonts w:ascii="Calibri" w:hAnsi="Calibri" w:cs="Arial"/>
              </w:rPr>
              <w:t>d’indicateurs à partir desquels l’arrêt du protocole de coopération doit être envisagé ?</w:t>
            </w:r>
          </w:p>
          <w:p w:rsidR="006C1572" w:rsidRPr="003556D8" w:rsidRDefault="006C1572" w:rsidP="006C1572">
            <w:pPr>
              <w:rPr>
                <w:rFonts w:ascii="Calibri" w:hAnsi="Calibri" w:cs="Arial"/>
                <w:b/>
              </w:rPr>
            </w:pPr>
          </w:p>
        </w:tc>
        <w:tc>
          <w:tcPr>
            <w:tcW w:w="4336" w:type="dxa"/>
            <w:shd w:val="clear" w:color="auto" w:fill="FFFF99"/>
          </w:tcPr>
          <w:p w:rsidR="006C1572" w:rsidRPr="003556D8" w:rsidRDefault="006C1572" w:rsidP="006C1572">
            <w:pPr>
              <w:rPr>
                <w:rFonts w:ascii="Calibri" w:hAnsi="Calibri" w:cs="Arial"/>
                <w:b/>
                <w:color w:val="0000FF"/>
              </w:rPr>
            </w:pPr>
            <w:r w:rsidRPr="003556D8">
              <w:rPr>
                <w:rFonts w:ascii="Calibri" w:hAnsi="Calibri" w:cs="Arial"/>
                <w:b/>
                <w:color w:val="0000FF"/>
              </w:rPr>
              <w:t xml:space="preserve">Lien fiche Indicateurs </w:t>
            </w:r>
            <w:r w:rsidRPr="003556D8">
              <w:rPr>
                <w:rFonts w:ascii="Calibri" w:hAnsi="Calibri" w:cs="Arial"/>
                <w:b/>
                <w:color w:val="000000"/>
              </w:rPr>
              <w:t xml:space="preserve"> </w:t>
            </w:r>
            <w:hyperlink r:id="rId13" w:history="1">
              <w:r w:rsidRPr="005F5A63">
                <w:rPr>
                  <w:rStyle w:val="Lienhypertexte"/>
                  <w:rFonts w:ascii="Calibri" w:hAnsi="Calibri" w:cs="Arial"/>
                  <w:b/>
                </w:rPr>
                <w:t>PC_INDICATEURS_CONSTRUCTION</w:t>
              </w:r>
            </w:hyperlink>
            <w:r w:rsidRPr="003556D8">
              <w:rPr>
                <w:rFonts w:ascii="Calibri" w:hAnsi="Calibri" w:cs="Arial"/>
                <w:b/>
                <w:color w:val="0000FF"/>
              </w:rPr>
              <w:t xml:space="preserve"> et PC_INDICATEUR_GENERIQUES</w:t>
            </w:r>
            <w:r w:rsidRPr="003556D8" w:rsidDel="00624E09">
              <w:rPr>
                <w:rFonts w:ascii="Calibri" w:hAnsi="Calibri" w:cs="Arial"/>
                <w:b/>
                <w:color w:val="0000FF"/>
              </w:rPr>
              <w:t xml:space="preserve"> </w:t>
            </w:r>
          </w:p>
          <w:p w:rsidR="006C1572" w:rsidRPr="003556D8" w:rsidRDefault="006C1572" w:rsidP="006C1572">
            <w:pPr>
              <w:rPr>
                <w:rFonts w:ascii="Calibri" w:hAnsi="Calibri" w:cs="Arial"/>
              </w:rPr>
            </w:pPr>
          </w:p>
          <w:p w:rsidR="006C1572" w:rsidRPr="003556D8" w:rsidRDefault="006C1572" w:rsidP="006C1572">
            <w:pPr>
              <w:rPr>
                <w:rFonts w:ascii="Calibri" w:hAnsi="Calibri" w:cs="Arial"/>
                <w:bCs/>
              </w:rPr>
            </w:pPr>
            <w:r w:rsidRPr="003556D8">
              <w:rPr>
                <w:rFonts w:ascii="Calibri" w:hAnsi="Calibri" w:cs="Arial"/>
                <w:bCs/>
              </w:rPr>
              <w:t xml:space="preserve">Un certain nombre d’indicateurs sont génériques et adaptés à la démarche. </w:t>
            </w:r>
          </w:p>
          <w:p w:rsidR="006C1572" w:rsidRPr="003556D8" w:rsidRDefault="006C1572" w:rsidP="006C1572">
            <w:pPr>
              <w:rPr>
                <w:rFonts w:ascii="Calibri" w:hAnsi="Calibri" w:cs="Arial"/>
                <w:bCs/>
              </w:rPr>
            </w:pPr>
            <w:smartTag w:uri="urn:schemas-microsoft-com:office:smarttags" w:element="PersonName">
              <w:smartTagPr>
                <w:attr w:name="ProductID" w:val="la HAS"/>
              </w:smartTagPr>
              <w:r w:rsidRPr="003556D8">
                <w:rPr>
                  <w:rFonts w:ascii="Calibri" w:hAnsi="Calibri" w:cs="Arial"/>
                  <w:bCs/>
                </w:rPr>
                <w:t>La HAS</w:t>
              </w:r>
            </w:smartTag>
            <w:r w:rsidRPr="003556D8">
              <w:rPr>
                <w:rFonts w:ascii="Calibri" w:hAnsi="Calibri" w:cs="Arial"/>
                <w:bCs/>
              </w:rPr>
              <w:t xml:space="preserve"> préconise d’utiliser les indicateurs génériques proposés  </w:t>
            </w:r>
          </w:p>
          <w:p w:rsidR="006C1572" w:rsidRPr="003556D8" w:rsidRDefault="006C1572" w:rsidP="006C1572">
            <w:pPr>
              <w:rPr>
                <w:rFonts w:ascii="Calibri" w:hAnsi="Calibri" w:cs="Arial"/>
                <w:b/>
              </w:rPr>
            </w:pPr>
            <w:r w:rsidRPr="003556D8">
              <w:rPr>
                <w:rFonts w:ascii="Calibri" w:hAnsi="Calibri" w:cs="Arial"/>
                <w:b/>
              </w:rPr>
              <w:t xml:space="preserve"> </w:t>
            </w:r>
          </w:p>
          <w:p w:rsidR="006C1572" w:rsidRPr="003556D8" w:rsidRDefault="006C1572" w:rsidP="006C1572">
            <w:pPr>
              <w:rPr>
                <w:rFonts w:ascii="Calibri" w:hAnsi="Calibri" w:cs="Arial"/>
              </w:rPr>
            </w:pPr>
            <w:r w:rsidRPr="003556D8">
              <w:rPr>
                <w:rFonts w:ascii="Calibri" w:hAnsi="Calibri" w:cs="Arial"/>
              </w:rPr>
              <w:t xml:space="preserve">D’autres indicateurs peuvent être élaborés si besoin en complément. </w:t>
            </w:r>
          </w:p>
        </w:tc>
        <w:tc>
          <w:tcPr>
            <w:tcW w:w="5870" w:type="dxa"/>
            <w:shd w:val="clear" w:color="auto" w:fill="auto"/>
          </w:tcPr>
          <w:p w:rsidR="00666DC0" w:rsidRPr="00E707FB" w:rsidRDefault="00666DC0" w:rsidP="00666DC0">
            <w:pPr>
              <w:rPr>
                <w:rFonts w:ascii="Calibri" w:hAnsi="Calibri"/>
              </w:rPr>
            </w:pPr>
            <w:r w:rsidRPr="00E707FB">
              <w:rPr>
                <w:rFonts w:ascii="Calibri" w:hAnsi="Calibri"/>
              </w:rPr>
              <w:t>Des questionnaires sont mis en place pour évaluer la qualité de l’acte et la satisfaction des personnes impliquées dans le protocole :</w:t>
            </w:r>
          </w:p>
          <w:p w:rsidR="00666DC0" w:rsidRPr="00E707FB" w:rsidRDefault="00A45032" w:rsidP="00666DC0">
            <w:pPr>
              <w:pStyle w:val="Paragraphedeliste"/>
              <w:numPr>
                <w:ilvl w:val="0"/>
                <w:numId w:val="15"/>
              </w:numPr>
              <w:rPr>
                <w:rFonts w:ascii="Calibri" w:hAnsi="Calibri"/>
              </w:rPr>
            </w:pPr>
            <w:r w:rsidRPr="00E707FB">
              <w:rPr>
                <w:rFonts w:ascii="Calibri" w:hAnsi="Calibri"/>
              </w:rPr>
              <w:t>Le</w:t>
            </w:r>
            <w:r w:rsidR="00666DC0" w:rsidRPr="00E707FB">
              <w:rPr>
                <w:rFonts w:ascii="Calibri" w:hAnsi="Calibri"/>
              </w:rPr>
              <w:t xml:space="preserve"> délégant </w:t>
            </w:r>
            <w:r w:rsidR="00666DC0" w:rsidRPr="00E707FB">
              <w:rPr>
                <w:rFonts w:ascii="Calibri" w:hAnsi="Calibri"/>
                <w:b/>
                <w:i/>
              </w:rPr>
              <w:t>(</w:t>
            </w:r>
            <w:r w:rsidR="00E707FB" w:rsidRPr="00E707FB">
              <w:rPr>
                <w:rFonts w:ascii="Calibri" w:hAnsi="Calibri"/>
                <w:b/>
                <w:i/>
              </w:rPr>
              <w:t>Annexe VIII</w:t>
            </w:r>
            <w:r w:rsidR="00666DC0" w:rsidRPr="00E707FB">
              <w:rPr>
                <w:rFonts w:ascii="Calibri" w:hAnsi="Calibri"/>
                <w:b/>
                <w:i/>
              </w:rPr>
              <w:t>)</w:t>
            </w:r>
          </w:p>
          <w:p w:rsidR="00666DC0" w:rsidRPr="00E707FB" w:rsidRDefault="00A45032" w:rsidP="00666DC0">
            <w:pPr>
              <w:pStyle w:val="Paragraphedeliste"/>
              <w:numPr>
                <w:ilvl w:val="0"/>
                <w:numId w:val="15"/>
              </w:numPr>
              <w:rPr>
                <w:rFonts w:ascii="Calibri" w:hAnsi="Calibri"/>
              </w:rPr>
            </w:pPr>
            <w:r w:rsidRPr="00E707FB">
              <w:rPr>
                <w:rFonts w:ascii="Calibri" w:hAnsi="Calibri"/>
              </w:rPr>
              <w:t>Le</w:t>
            </w:r>
            <w:r w:rsidR="00666DC0" w:rsidRPr="00E707FB">
              <w:rPr>
                <w:rFonts w:ascii="Calibri" w:hAnsi="Calibri"/>
              </w:rPr>
              <w:t xml:space="preserve"> délégué </w:t>
            </w:r>
            <w:r w:rsidR="00666DC0" w:rsidRPr="00E707FB">
              <w:rPr>
                <w:rFonts w:ascii="Calibri" w:hAnsi="Calibri"/>
                <w:b/>
                <w:i/>
              </w:rPr>
              <w:t>(</w:t>
            </w:r>
            <w:r w:rsidR="00E707FB" w:rsidRPr="00E707FB">
              <w:rPr>
                <w:rFonts w:ascii="Calibri" w:hAnsi="Calibri"/>
                <w:b/>
                <w:i/>
              </w:rPr>
              <w:t>Annexe IX</w:t>
            </w:r>
            <w:r w:rsidR="00666DC0" w:rsidRPr="00E707FB">
              <w:rPr>
                <w:rFonts w:ascii="Calibri" w:hAnsi="Calibri"/>
                <w:b/>
                <w:i/>
              </w:rPr>
              <w:t>)</w:t>
            </w:r>
          </w:p>
          <w:p w:rsidR="00666DC0" w:rsidRPr="00E707FB" w:rsidRDefault="00A45032" w:rsidP="00666DC0">
            <w:pPr>
              <w:pStyle w:val="Paragraphedeliste"/>
              <w:numPr>
                <w:ilvl w:val="0"/>
                <w:numId w:val="15"/>
              </w:numPr>
              <w:rPr>
                <w:rFonts w:ascii="Calibri" w:hAnsi="Calibri"/>
              </w:rPr>
            </w:pPr>
            <w:r w:rsidRPr="00E707FB">
              <w:rPr>
                <w:rFonts w:ascii="Calibri" w:hAnsi="Calibri"/>
              </w:rPr>
              <w:t>L</w:t>
            </w:r>
            <w:r w:rsidR="00666DC0" w:rsidRPr="00E707FB">
              <w:rPr>
                <w:rFonts w:ascii="Calibri" w:hAnsi="Calibri"/>
              </w:rPr>
              <w:t xml:space="preserve">e patient </w:t>
            </w:r>
            <w:r w:rsidR="00666DC0" w:rsidRPr="00E707FB">
              <w:rPr>
                <w:rFonts w:ascii="Calibri" w:hAnsi="Calibri"/>
                <w:b/>
                <w:i/>
              </w:rPr>
              <w:t xml:space="preserve">(Annexe </w:t>
            </w:r>
            <w:r w:rsidR="00E707FB" w:rsidRPr="00E707FB">
              <w:rPr>
                <w:rFonts w:ascii="Calibri" w:hAnsi="Calibri"/>
                <w:b/>
                <w:i/>
              </w:rPr>
              <w:t>X</w:t>
            </w:r>
            <w:r w:rsidR="00666DC0" w:rsidRPr="00E707FB">
              <w:rPr>
                <w:rFonts w:ascii="Calibri" w:hAnsi="Calibri"/>
                <w:b/>
                <w:i/>
              </w:rPr>
              <w:t>)</w:t>
            </w:r>
          </w:p>
          <w:p w:rsidR="00666DC0" w:rsidRPr="00E707FB" w:rsidRDefault="00666DC0">
            <w:pPr>
              <w:rPr>
                <w:rFonts w:ascii="Calibri" w:hAnsi="Calibri"/>
              </w:rPr>
            </w:pPr>
          </w:p>
          <w:p w:rsidR="006C1572" w:rsidRPr="00E707FB" w:rsidRDefault="00E707FB">
            <w:pPr>
              <w:rPr>
                <w:rFonts w:ascii="Calibri" w:hAnsi="Calibri"/>
              </w:rPr>
            </w:pPr>
            <w:r w:rsidRPr="00E707FB">
              <w:rPr>
                <w:rFonts w:ascii="Calibri" w:hAnsi="Calibri"/>
              </w:rPr>
              <w:t>9</w:t>
            </w:r>
            <w:r w:rsidR="00666DC0" w:rsidRPr="00E707FB">
              <w:rPr>
                <w:rFonts w:ascii="Calibri" w:hAnsi="Calibri"/>
              </w:rPr>
              <w:t xml:space="preserve"> indicateurs annuels ont été sélectionnés pour suivre la qualité de mise en œuvre de ce protocole </w:t>
            </w:r>
            <w:r w:rsidR="00666DC0" w:rsidRPr="00E707FB">
              <w:rPr>
                <w:rFonts w:ascii="Calibri" w:hAnsi="Calibri"/>
                <w:b/>
                <w:i/>
              </w:rPr>
              <w:t xml:space="preserve">(Annexe </w:t>
            </w:r>
            <w:r>
              <w:rPr>
                <w:rFonts w:ascii="Calibri" w:hAnsi="Calibri"/>
                <w:b/>
                <w:i/>
              </w:rPr>
              <w:t>X</w:t>
            </w:r>
            <w:r w:rsidR="00666DC0" w:rsidRPr="00E707FB">
              <w:rPr>
                <w:rFonts w:ascii="Calibri" w:hAnsi="Calibri"/>
                <w:b/>
                <w:i/>
              </w:rPr>
              <w:t>I).</w:t>
            </w:r>
          </w:p>
          <w:p w:rsidR="001214EC" w:rsidRPr="00E707FB" w:rsidRDefault="001214EC">
            <w:pPr>
              <w:rPr>
                <w:rFonts w:ascii="Calibri" w:hAnsi="Calibri"/>
              </w:rPr>
            </w:pPr>
          </w:p>
          <w:p w:rsidR="00666DC0" w:rsidRPr="00E707FB" w:rsidRDefault="00666DC0">
            <w:pPr>
              <w:rPr>
                <w:rFonts w:ascii="Calibri" w:hAnsi="Calibri"/>
                <w:b/>
                <w:i/>
              </w:rPr>
            </w:pPr>
            <w:r w:rsidRPr="00E707FB">
              <w:rPr>
                <w:rFonts w:ascii="Calibri" w:hAnsi="Calibri"/>
              </w:rPr>
              <w:t>Des seuils d’alerte ont été fixés, au-delà desquels la mise en œu</w:t>
            </w:r>
            <w:r w:rsidR="001214EC" w:rsidRPr="00E707FB">
              <w:rPr>
                <w:rFonts w:ascii="Calibri" w:hAnsi="Calibri"/>
              </w:rPr>
              <w:t xml:space="preserve">vre du protocole sera réévaluée </w:t>
            </w:r>
            <w:r w:rsidR="00E707FB">
              <w:rPr>
                <w:rFonts w:ascii="Calibri" w:hAnsi="Calibri"/>
                <w:b/>
                <w:i/>
              </w:rPr>
              <w:t>(Annexe X</w:t>
            </w:r>
            <w:r w:rsidR="001214EC" w:rsidRPr="00E707FB">
              <w:rPr>
                <w:rFonts w:ascii="Calibri" w:hAnsi="Calibri"/>
                <w:b/>
                <w:i/>
              </w:rPr>
              <w:t>I)</w:t>
            </w:r>
          </w:p>
          <w:p w:rsidR="00666DC0" w:rsidRPr="00E707FB" w:rsidRDefault="00666DC0" w:rsidP="00666DC0">
            <w:pPr>
              <w:rPr>
                <w:rFonts w:ascii="Calibri" w:hAnsi="Calibri"/>
              </w:rPr>
            </w:pPr>
          </w:p>
        </w:tc>
      </w:tr>
      <w:tr w:rsidR="006C1572" w:rsidRPr="003556D8" w:rsidTr="005428A3">
        <w:tc>
          <w:tcPr>
            <w:tcW w:w="4503" w:type="dxa"/>
            <w:shd w:val="clear" w:color="auto" w:fill="FFFF99"/>
          </w:tcPr>
          <w:p w:rsidR="006C1572" w:rsidRPr="003556D8" w:rsidRDefault="006C1572" w:rsidP="006C1572">
            <w:pPr>
              <w:rPr>
                <w:rFonts w:ascii="Calibri" w:hAnsi="Calibri" w:cs="Arial"/>
              </w:rPr>
            </w:pPr>
            <w:r w:rsidRPr="003556D8">
              <w:rPr>
                <w:rFonts w:ascii="Calibri" w:hAnsi="Calibri" w:cs="Arial"/>
                <w:b/>
              </w:rPr>
              <w:t>Retour d’expérience</w:t>
            </w:r>
          </w:p>
          <w:p w:rsidR="006C1572" w:rsidRPr="003556D8" w:rsidRDefault="006C1572" w:rsidP="006C1572">
            <w:pPr>
              <w:rPr>
                <w:rFonts w:ascii="Calibri" w:hAnsi="Calibri" w:cs="Arial"/>
              </w:rPr>
            </w:pPr>
          </w:p>
          <w:p w:rsidR="006C1572" w:rsidRPr="003556D8" w:rsidRDefault="006C1572" w:rsidP="006C1572">
            <w:pPr>
              <w:rPr>
                <w:rFonts w:ascii="Calibri" w:hAnsi="Calibri" w:cs="Arial"/>
                <w:b/>
                <w:i/>
              </w:rPr>
            </w:pPr>
            <w:r w:rsidRPr="003556D8">
              <w:rPr>
                <w:rFonts w:ascii="Calibri" w:hAnsi="Calibri" w:cs="Arial"/>
                <w:b/>
                <w:i/>
              </w:rPr>
              <w:t xml:space="preserve">Les évènements indésirables </w:t>
            </w:r>
          </w:p>
          <w:p w:rsidR="006E5215" w:rsidRPr="003556D8" w:rsidRDefault="006E5215" w:rsidP="006E5215">
            <w:pPr>
              <w:rPr>
                <w:rFonts w:ascii="Calibri" w:hAnsi="Calibri" w:cs="Arial"/>
              </w:rPr>
            </w:pPr>
            <w:r w:rsidRPr="003556D8">
              <w:rPr>
                <w:rFonts w:ascii="Calibri" w:hAnsi="Calibri" w:cs="Arial"/>
              </w:rPr>
              <w:t xml:space="preserve">- Quels sont les </w:t>
            </w:r>
            <w:r w:rsidRPr="003556D8">
              <w:rPr>
                <w:rFonts w:ascii="Calibri" w:hAnsi="Calibri" w:cs="Arial"/>
                <w:u w:val="single"/>
              </w:rPr>
              <w:t>évènements indésirables</w:t>
            </w:r>
            <w:r w:rsidRPr="003556D8">
              <w:rPr>
                <w:rFonts w:ascii="Calibri" w:hAnsi="Calibri" w:cs="Arial"/>
              </w:rPr>
              <w:t xml:space="preserve"> qui font l’objet d’un recueil systématique et d’une analyse ? </w:t>
            </w:r>
            <w:r w:rsidR="00415447" w:rsidRPr="003556D8">
              <w:rPr>
                <w:rFonts w:ascii="Calibri" w:hAnsi="Calibri" w:cs="Arial"/>
              </w:rPr>
              <w:t>(liste)</w:t>
            </w:r>
          </w:p>
          <w:p w:rsidR="006E5215" w:rsidRPr="003556D8" w:rsidRDefault="008514AC" w:rsidP="006E5215">
            <w:pPr>
              <w:rPr>
                <w:rFonts w:ascii="Calibri" w:hAnsi="Calibri" w:cs="Arial"/>
              </w:rPr>
            </w:pPr>
            <w:r>
              <w:rPr>
                <w:rFonts w:ascii="Calibri" w:hAnsi="Calibri" w:cs="Arial"/>
              </w:rPr>
              <w:t>- Comment sont recueillis et analysés les EIG ?</w:t>
            </w:r>
          </w:p>
          <w:p w:rsidR="006C1572" w:rsidRPr="003556D8" w:rsidRDefault="006C1572" w:rsidP="006C1572">
            <w:pPr>
              <w:rPr>
                <w:rFonts w:ascii="Calibri" w:hAnsi="Calibri" w:cs="Arial"/>
              </w:rPr>
            </w:pPr>
            <w:r w:rsidRPr="003556D8">
              <w:rPr>
                <w:rFonts w:ascii="Calibri" w:hAnsi="Calibri" w:cs="Arial"/>
              </w:rPr>
              <w:t xml:space="preserve">- Quelles sont les </w:t>
            </w:r>
            <w:r w:rsidRPr="003556D8">
              <w:rPr>
                <w:rFonts w:ascii="Calibri" w:hAnsi="Calibri" w:cs="Arial"/>
                <w:u w:val="single"/>
              </w:rPr>
              <w:t>modalités de recueil</w:t>
            </w:r>
            <w:r w:rsidRPr="003556D8">
              <w:rPr>
                <w:rFonts w:ascii="Calibri" w:hAnsi="Calibri" w:cs="Arial"/>
              </w:rPr>
              <w:t xml:space="preserve"> et de signalement des évènements indésirables ? </w:t>
            </w:r>
          </w:p>
          <w:p w:rsidR="006C1572" w:rsidRPr="003556D8" w:rsidRDefault="006C1572" w:rsidP="006C1572">
            <w:pPr>
              <w:rPr>
                <w:rFonts w:ascii="Calibri" w:hAnsi="Calibri" w:cs="Arial"/>
              </w:rPr>
            </w:pPr>
            <w:r w:rsidRPr="003556D8">
              <w:rPr>
                <w:rFonts w:ascii="Calibri" w:hAnsi="Calibri" w:cs="Arial"/>
              </w:rPr>
              <w:t xml:space="preserve">- Comment cette </w:t>
            </w:r>
            <w:r w:rsidRPr="003556D8">
              <w:rPr>
                <w:rFonts w:ascii="Calibri" w:hAnsi="Calibri" w:cs="Arial"/>
                <w:u w:val="single"/>
              </w:rPr>
              <w:t xml:space="preserve">analyse </w:t>
            </w:r>
            <w:r w:rsidRPr="003556D8">
              <w:rPr>
                <w:rFonts w:ascii="Calibri" w:hAnsi="Calibri" w:cs="Arial"/>
              </w:rPr>
              <w:t xml:space="preserve">est-elle réalisée ? </w:t>
            </w:r>
          </w:p>
          <w:p w:rsidR="006E5215" w:rsidRPr="003556D8" w:rsidRDefault="006E5215" w:rsidP="006C1572">
            <w:pPr>
              <w:rPr>
                <w:rFonts w:ascii="Calibri" w:hAnsi="Calibri" w:cs="Arial"/>
              </w:rPr>
            </w:pPr>
            <w:r w:rsidRPr="003556D8">
              <w:rPr>
                <w:rFonts w:ascii="Calibri" w:hAnsi="Calibri" w:cs="Arial"/>
              </w:rPr>
              <w:lastRenderedPageBreak/>
              <w:t>- Comment les résultats de cette analyse sont-ils pris en compte ?</w:t>
            </w:r>
          </w:p>
          <w:p w:rsidR="00415447" w:rsidRPr="003556D8" w:rsidRDefault="00415447" w:rsidP="006C1572">
            <w:pPr>
              <w:rPr>
                <w:rFonts w:ascii="Calibri" w:hAnsi="Calibri" w:cs="Arial"/>
              </w:rPr>
            </w:pPr>
          </w:p>
          <w:p w:rsidR="006C1572" w:rsidRPr="003556D8" w:rsidRDefault="006C1572" w:rsidP="006C1572">
            <w:pPr>
              <w:rPr>
                <w:rFonts w:ascii="Calibri" w:hAnsi="Calibri" w:cs="Arial"/>
                <w:b/>
                <w:i/>
              </w:rPr>
            </w:pPr>
            <w:r w:rsidRPr="003556D8">
              <w:rPr>
                <w:rFonts w:ascii="Calibri" w:hAnsi="Calibri" w:cs="Arial"/>
                <w:b/>
                <w:i/>
              </w:rPr>
              <w:t xml:space="preserve">La qualité des soins </w:t>
            </w:r>
          </w:p>
          <w:p w:rsidR="006E5215" w:rsidRPr="003556D8" w:rsidRDefault="006C1572" w:rsidP="006C1572">
            <w:pPr>
              <w:rPr>
                <w:rFonts w:ascii="Calibri" w:hAnsi="Calibri" w:cs="Arial"/>
              </w:rPr>
            </w:pPr>
            <w:r w:rsidRPr="003556D8">
              <w:rPr>
                <w:rFonts w:ascii="Calibri" w:hAnsi="Calibri" w:cs="Arial"/>
              </w:rPr>
              <w:t xml:space="preserve">- </w:t>
            </w:r>
            <w:r w:rsidR="006E5215" w:rsidRPr="003556D8">
              <w:rPr>
                <w:rFonts w:ascii="Calibri" w:hAnsi="Calibri" w:cs="Arial"/>
              </w:rPr>
              <w:t>Quelles sont les modalités permettant d’améliorer la qualité et la sécurité des soins (fréquence, modalités, participants…) et adaptées aux risques liés aux actes/activités dérogatoires ?</w:t>
            </w:r>
          </w:p>
          <w:p w:rsidR="006E5215" w:rsidRPr="003556D8" w:rsidRDefault="006E5215" w:rsidP="006C1572">
            <w:pPr>
              <w:rPr>
                <w:rFonts w:ascii="Calibri" w:hAnsi="Calibri" w:cs="Arial"/>
              </w:rPr>
            </w:pPr>
          </w:p>
          <w:p w:rsidR="005A41B7" w:rsidRPr="003556D8" w:rsidRDefault="00415447" w:rsidP="00415447">
            <w:pPr>
              <w:rPr>
                <w:rFonts w:ascii="Calibri" w:hAnsi="Calibri" w:cs="Arial"/>
              </w:rPr>
            </w:pPr>
            <w:r w:rsidRPr="003556D8">
              <w:rPr>
                <w:rFonts w:ascii="Calibri" w:hAnsi="Calibri" w:cs="Arial"/>
                <w:u w:val="single"/>
              </w:rPr>
              <w:t>Analyse des pratiques et retour d’expérience</w:t>
            </w:r>
            <w:r w:rsidRPr="003556D8">
              <w:rPr>
                <w:rFonts w:ascii="Calibri" w:hAnsi="Calibri" w:cs="Arial"/>
              </w:rPr>
              <w:t xml:space="preserve"> : </w:t>
            </w:r>
            <w:r w:rsidR="006C1572" w:rsidRPr="003556D8">
              <w:rPr>
                <w:rFonts w:ascii="Calibri" w:hAnsi="Calibri" w:cs="Arial"/>
              </w:rPr>
              <w:t xml:space="preserve">Comment est évaluée la qualité de la prise en charge </w:t>
            </w:r>
            <w:r w:rsidR="006E5215" w:rsidRPr="003556D8">
              <w:rPr>
                <w:rFonts w:ascii="Calibri" w:hAnsi="Calibri" w:cs="Arial"/>
              </w:rPr>
              <w:t>(fréquence, modalités, participants…)</w:t>
            </w:r>
            <w:r w:rsidR="006C1572" w:rsidRPr="003556D8">
              <w:rPr>
                <w:rFonts w:ascii="Calibri" w:hAnsi="Calibri" w:cs="Arial"/>
              </w:rPr>
              <w:t>?</w:t>
            </w:r>
          </w:p>
        </w:tc>
        <w:tc>
          <w:tcPr>
            <w:tcW w:w="4336" w:type="dxa"/>
            <w:shd w:val="clear" w:color="auto" w:fill="FFFF99"/>
          </w:tcPr>
          <w:p w:rsidR="005A41B7" w:rsidRPr="003556D8" w:rsidRDefault="005A41B7" w:rsidP="006C1572">
            <w:pPr>
              <w:rPr>
                <w:rFonts w:ascii="Calibri" w:hAnsi="Calibri" w:cs="Arial"/>
                <w:color w:val="0000FF"/>
              </w:rPr>
            </w:pPr>
          </w:p>
          <w:p w:rsidR="005A41B7" w:rsidRPr="003556D8" w:rsidRDefault="005A41B7" w:rsidP="006C1572">
            <w:pPr>
              <w:rPr>
                <w:rFonts w:ascii="Calibri" w:hAnsi="Calibri" w:cs="Arial"/>
                <w:color w:val="0000FF"/>
              </w:rPr>
            </w:pPr>
          </w:p>
          <w:p w:rsidR="006C1572" w:rsidRPr="003556D8" w:rsidRDefault="00EC72FD" w:rsidP="006C1572">
            <w:pPr>
              <w:rPr>
                <w:rFonts w:ascii="Calibri" w:hAnsi="Calibri" w:cs="Arial"/>
                <w:b/>
                <w:color w:val="0000FF"/>
              </w:rPr>
            </w:pPr>
            <w:hyperlink r:id="rId14" w:history="1">
              <w:r w:rsidR="006C1572" w:rsidRPr="005F5A63">
                <w:rPr>
                  <w:rStyle w:val="Lienhypertexte"/>
                  <w:rFonts w:ascii="Calibri" w:hAnsi="Calibri" w:cs="Arial"/>
                  <w:b/>
                </w:rPr>
                <w:t>Lien Procédure de gestion des évènements indésirables</w:t>
              </w:r>
            </w:hyperlink>
            <w:r w:rsidR="006C1572" w:rsidRPr="003556D8">
              <w:rPr>
                <w:rFonts w:ascii="Calibri" w:hAnsi="Calibri" w:cs="Arial"/>
                <w:b/>
                <w:color w:val="0000FF"/>
              </w:rPr>
              <w:t xml:space="preserve"> </w:t>
            </w:r>
          </w:p>
          <w:p w:rsidR="006C1572" w:rsidRPr="003556D8" w:rsidRDefault="006C1572"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p>
          <w:p w:rsidR="006E5215" w:rsidRPr="003556D8" w:rsidRDefault="006E5215" w:rsidP="006C1572">
            <w:pPr>
              <w:rPr>
                <w:rFonts w:ascii="Calibri" w:hAnsi="Calibri" w:cs="Arial"/>
              </w:rPr>
            </w:pPr>
            <w:r w:rsidRPr="003556D8">
              <w:rPr>
                <w:rFonts w:ascii="Calibri" w:hAnsi="Calibri" w:cs="Arial"/>
              </w:rPr>
              <w:t>Les professionnels prévoient d’analyser leurs pratiques vis à vis de la nouvelle prise en charge</w:t>
            </w:r>
          </w:p>
        </w:tc>
        <w:tc>
          <w:tcPr>
            <w:tcW w:w="5870" w:type="dxa"/>
            <w:shd w:val="clear" w:color="auto" w:fill="auto"/>
          </w:tcPr>
          <w:p w:rsidR="005428A3" w:rsidRPr="003C056C" w:rsidRDefault="00334F19" w:rsidP="005428A3">
            <w:pPr>
              <w:rPr>
                <w:rFonts w:asciiTheme="minorHAnsi" w:hAnsiTheme="minorHAnsi"/>
              </w:rPr>
            </w:pPr>
            <w:r>
              <w:rPr>
                <w:rFonts w:asciiTheme="minorHAnsi" w:hAnsiTheme="minorHAnsi"/>
              </w:rPr>
              <w:lastRenderedPageBreak/>
              <w:t xml:space="preserve">L’équipe pluridisciplinaire </w:t>
            </w:r>
            <w:r w:rsidR="00B76E08">
              <w:rPr>
                <w:rFonts w:asciiTheme="minorHAnsi" w:hAnsiTheme="minorHAnsi"/>
              </w:rPr>
              <w:t xml:space="preserve">de retour d’expérience </w:t>
            </w:r>
            <w:r>
              <w:rPr>
                <w:rFonts w:asciiTheme="minorHAnsi" w:hAnsiTheme="minorHAnsi"/>
              </w:rPr>
              <w:t>se réunit au moins 1 fois tous les 2 mois</w:t>
            </w:r>
            <w:r w:rsidR="005428A3" w:rsidRPr="003C056C">
              <w:rPr>
                <w:rFonts w:asciiTheme="minorHAnsi" w:hAnsiTheme="minorHAnsi"/>
              </w:rPr>
              <w:t xml:space="preserve">. </w:t>
            </w:r>
            <w:r>
              <w:rPr>
                <w:rFonts w:asciiTheme="minorHAnsi" w:hAnsiTheme="minorHAnsi"/>
              </w:rPr>
              <w:t>Elle réunit</w:t>
            </w:r>
            <w:r w:rsidR="005428A3" w:rsidRPr="003C056C">
              <w:rPr>
                <w:rFonts w:asciiTheme="minorHAnsi" w:hAnsiTheme="minorHAnsi"/>
              </w:rPr>
              <w:t xml:space="preserve"> les intervenants suivants :</w:t>
            </w:r>
          </w:p>
          <w:p w:rsidR="005428A3" w:rsidRPr="003C056C" w:rsidRDefault="00344122" w:rsidP="005428A3">
            <w:pPr>
              <w:pStyle w:val="Paragraphedeliste"/>
              <w:numPr>
                <w:ilvl w:val="0"/>
                <w:numId w:val="15"/>
              </w:numPr>
              <w:spacing w:line="276" w:lineRule="auto"/>
              <w:contextualSpacing/>
              <w:rPr>
                <w:rFonts w:asciiTheme="minorHAnsi" w:hAnsiTheme="minorHAnsi"/>
              </w:rPr>
            </w:pPr>
            <w:r>
              <w:rPr>
                <w:rFonts w:asciiTheme="minorHAnsi" w:hAnsiTheme="minorHAnsi"/>
              </w:rPr>
              <w:t xml:space="preserve">Au minimum </w:t>
            </w:r>
            <w:r w:rsidR="00334F19">
              <w:rPr>
                <w:rFonts w:asciiTheme="minorHAnsi" w:hAnsiTheme="minorHAnsi"/>
              </w:rPr>
              <w:t>1 néphrologue délégant</w:t>
            </w:r>
          </w:p>
          <w:p w:rsidR="005428A3" w:rsidRPr="003C056C" w:rsidRDefault="005428A3" w:rsidP="005428A3">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1 médecin de radiologie vasculaire interventionnelle</w:t>
            </w:r>
            <w:r w:rsidR="00FD79B4">
              <w:rPr>
                <w:rFonts w:asciiTheme="minorHAnsi" w:hAnsiTheme="minorHAnsi"/>
              </w:rPr>
              <w:t xml:space="preserve"> sur invitation</w:t>
            </w:r>
          </w:p>
          <w:p w:rsidR="005428A3" w:rsidRPr="003C056C" w:rsidRDefault="005428A3" w:rsidP="005428A3">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1 chirurgien vasculaire</w:t>
            </w:r>
            <w:r w:rsidR="00FD79B4">
              <w:rPr>
                <w:rFonts w:asciiTheme="minorHAnsi" w:hAnsiTheme="minorHAnsi"/>
              </w:rPr>
              <w:t xml:space="preserve"> sur invitation</w:t>
            </w:r>
          </w:p>
          <w:p w:rsidR="005428A3" w:rsidRPr="003C056C" w:rsidRDefault="005428A3" w:rsidP="005428A3">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1 cadre du service</w:t>
            </w:r>
          </w:p>
          <w:p w:rsidR="005428A3" w:rsidRPr="003C056C" w:rsidRDefault="005428A3" w:rsidP="005428A3">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Des i</w:t>
            </w:r>
            <w:r w:rsidR="00E707FB">
              <w:rPr>
                <w:rFonts w:asciiTheme="minorHAnsi" w:hAnsiTheme="minorHAnsi"/>
              </w:rPr>
              <w:t xml:space="preserve">nfirmiers formés à la ponction </w:t>
            </w:r>
            <w:proofErr w:type="spellStart"/>
            <w:r w:rsidR="00E707FB">
              <w:rPr>
                <w:rFonts w:asciiTheme="minorHAnsi" w:hAnsiTheme="minorHAnsi"/>
              </w:rPr>
              <w:t>é</w:t>
            </w:r>
            <w:r w:rsidRPr="003C056C">
              <w:rPr>
                <w:rFonts w:asciiTheme="minorHAnsi" w:hAnsiTheme="minorHAnsi"/>
              </w:rPr>
              <w:t>cho</w:t>
            </w:r>
            <w:r w:rsidR="00E707FB">
              <w:rPr>
                <w:rFonts w:asciiTheme="minorHAnsi" w:hAnsiTheme="minorHAnsi"/>
              </w:rPr>
              <w:t>-</w:t>
            </w:r>
            <w:r w:rsidRPr="003C056C">
              <w:rPr>
                <w:rFonts w:asciiTheme="minorHAnsi" w:hAnsiTheme="minorHAnsi"/>
              </w:rPr>
              <w:t>guidée</w:t>
            </w:r>
            <w:proofErr w:type="spellEnd"/>
          </w:p>
          <w:p w:rsidR="005428A3" w:rsidRPr="003C056C" w:rsidRDefault="00334F19" w:rsidP="005428A3">
            <w:pPr>
              <w:rPr>
                <w:rFonts w:asciiTheme="minorHAnsi" w:hAnsiTheme="minorHAnsi"/>
              </w:rPr>
            </w:pPr>
            <w:r>
              <w:rPr>
                <w:rFonts w:asciiTheme="minorHAnsi" w:hAnsiTheme="minorHAnsi"/>
              </w:rPr>
              <w:lastRenderedPageBreak/>
              <w:t>Cette réunion pluridisciplinaire</w:t>
            </w:r>
            <w:r w:rsidR="005428A3" w:rsidRPr="003C056C">
              <w:rPr>
                <w:rFonts w:asciiTheme="minorHAnsi" w:hAnsiTheme="minorHAnsi"/>
              </w:rPr>
              <w:t xml:space="preserve"> a pour missions </w:t>
            </w:r>
            <w:r w:rsidR="00FD79B4">
              <w:rPr>
                <w:rFonts w:asciiTheme="minorHAnsi" w:hAnsiTheme="minorHAnsi"/>
              </w:rPr>
              <w:t xml:space="preserve">de </w:t>
            </w:r>
            <w:r w:rsidR="005428A3" w:rsidRPr="003C056C">
              <w:rPr>
                <w:rFonts w:asciiTheme="minorHAnsi" w:hAnsiTheme="minorHAnsi"/>
              </w:rPr>
              <w:t>:</w:t>
            </w:r>
          </w:p>
          <w:p w:rsidR="005428A3" w:rsidRPr="003C056C" w:rsidRDefault="005428A3" w:rsidP="005428A3">
            <w:pPr>
              <w:pStyle w:val="Paragraphedeliste"/>
              <w:numPr>
                <w:ilvl w:val="0"/>
                <w:numId w:val="15"/>
              </w:numPr>
              <w:spacing w:line="276" w:lineRule="auto"/>
              <w:contextualSpacing/>
              <w:rPr>
                <w:rFonts w:asciiTheme="minorHAnsi" w:hAnsiTheme="minorHAnsi"/>
              </w:rPr>
            </w:pPr>
            <w:r w:rsidRPr="003C056C">
              <w:rPr>
                <w:rFonts w:asciiTheme="minorHAnsi" w:hAnsiTheme="minorHAnsi"/>
              </w:rPr>
              <w:t>Déterminer les patients à risque d’échec de ponction FAV</w:t>
            </w:r>
          </w:p>
          <w:p w:rsidR="008C2CAF" w:rsidRPr="008C2CAF" w:rsidRDefault="005428A3" w:rsidP="008C2CAF">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Réaliser un suivi des abords vasculaires des patients</w:t>
            </w:r>
            <w:r w:rsidR="008C2CAF">
              <w:rPr>
                <w:rFonts w:asciiTheme="minorHAnsi" w:hAnsiTheme="minorHAnsi"/>
              </w:rPr>
              <w:t xml:space="preserve"> </w:t>
            </w:r>
            <w:r w:rsidR="008C2CAF" w:rsidRPr="00421BDC">
              <w:rPr>
                <w:rFonts w:asciiTheme="minorHAnsi" w:hAnsiTheme="minorHAnsi"/>
              </w:rPr>
              <w:t xml:space="preserve">et de la douleur évaluée </w:t>
            </w:r>
          </w:p>
          <w:p w:rsidR="008C2CAF" w:rsidRPr="008C2CAF" w:rsidRDefault="005428A3" w:rsidP="008C2CAF">
            <w:pPr>
              <w:pStyle w:val="Paragraphedeliste"/>
              <w:numPr>
                <w:ilvl w:val="0"/>
                <w:numId w:val="15"/>
              </w:numPr>
              <w:spacing w:after="200" w:line="276" w:lineRule="auto"/>
              <w:contextualSpacing/>
              <w:rPr>
                <w:rFonts w:asciiTheme="minorHAnsi" w:hAnsiTheme="minorHAnsi"/>
              </w:rPr>
            </w:pPr>
            <w:r w:rsidRPr="008C2CAF">
              <w:rPr>
                <w:rFonts w:asciiTheme="minorHAnsi" w:hAnsiTheme="minorHAnsi"/>
              </w:rPr>
              <w:t>Analyser les évènements indésirables ou les complications en lien avec les abords vasculaires des patients</w:t>
            </w:r>
            <w:r w:rsidR="000F7B85" w:rsidRPr="008C2CAF">
              <w:rPr>
                <w:rFonts w:asciiTheme="minorHAnsi" w:hAnsiTheme="minorHAnsi" w:cstheme="minorHAnsi"/>
              </w:rPr>
              <w:t> :</w:t>
            </w:r>
          </w:p>
          <w:p w:rsidR="008C2CAF" w:rsidRPr="00421BDC" w:rsidRDefault="008C2CAF" w:rsidP="008C2CAF">
            <w:pPr>
              <w:pStyle w:val="Paragraphedeliste"/>
              <w:numPr>
                <w:ilvl w:val="0"/>
                <w:numId w:val="19"/>
              </w:numPr>
              <w:autoSpaceDE w:val="0"/>
              <w:autoSpaceDN w:val="0"/>
              <w:adjustRightInd w:val="0"/>
              <w:rPr>
                <w:rFonts w:asciiTheme="minorHAnsi" w:hAnsiTheme="minorHAnsi" w:cstheme="minorHAnsi"/>
              </w:rPr>
            </w:pPr>
            <w:r w:rsidRPr="00421BDC">
              <w:rPr>
                <w:rFonts w:asciiTheme="minorHAnsi" w:hAnsiTheme="minorHAnsi" w:cstheme="minorHAnsi"/>
              </w:rPr>
              <w:t>Infection locale</w:t>
            </w:r>
          </w:p>
          <w:p w:rsidR="008C2CAF" w:rsidRPr="00421BDC" w:rsidRDefault="008C2CAF" w:rsidP="008C2CAF">
            <w:pPr>
              <w:pStyle w:val="Paragraphedeliste"/>
              <w:numPr>
                <w:ilvl w:val="0"/>
                <w:numId w:val="19"/>
              </w:numPr>
              <w:autoSpaceDE w:val="0"/>
              <w:autoSpaceDN w:val="0"/>
              <w:adjustRightInd w:val="0"/>
              <w:rPr>
                <w:rFonts w:asciiTheme="minorHAnsi" w:hAnsiTheme="minorHAnsi" w:cstheme="minorHAnsi"/>
              </w:rPr>
            </w:pPr>
            <w:r w:rsidRPr="00421BDC">
              <w:rPr>
                <w:rFonts w:asciiTheme="minorHAnsi" w:hAnsiTheme="minorHAnsi" w:cstheme="minorHAnsi"/>
              </w:rPr>
              <w:t>Hématome,</w:t>
            </w:r>
          </w:p>
          <w:p w:rsidR="00DE6A16" w:rsidRPr="00421BDC" w:rsidRDefault="00DE6A16" w:rsidP="008C2CAF">
            <w:pPr>
              <w:pStyle w:val="Paragraphedeliste"/>
              <w:numPr>
                <w:ilvl w:val="0"/>
                <w:numId w:val="19"/>
              </w:numPr>
              <w:autoSpaceDE w:val="0"/>
              <w:autoSpaceDN w:val="0"/>
              <w:adjustRightInd w:val="0"/>
              <w:rPr>
                <w:rFonts w:asciiTheme="minorHAnsi" w:hAnsiTheme="minorHAnsi" w:cstheme="minorHAnsi"/>
              </w:rPr>
            </w:pPr>
            <w:r w:rsidRPr="00421BDC">
              <w:rPr>
                <w:rFonts w:asciiTheme="minorHAnsi" w:hAnsiTheme="minorHAnsi" w:cstheme="minorHAnsi"/>
              </w:rPr>
              <w:t>Douleur,</w:t>
            </w:r>
          </w:p>
          <w:p w:rsidR="008C2CAF" w:rsidRPr="00421BDC" w:rsidRDefault="008C2CAF" w:rsidP="008C2CAF">
            <w:pPr>
              <w:pStyle w:val="Paragraphedeliste"/>
              <w:numPr>
                <w:ilvl w:val="0"/>
                <w:numId w:val="19"/>
              </w:numPr>
              <w:autoSpaceDE w:val="0"/>
              <w:autoSpaceDN w:val="0"/>
              <w:adjustRightInd w:val="0"/>
              <w:rPr>
                <w:rFonts w:asciiTheme="minorHAnsi" w:hAnsiTheme="minorHAnsi" w:cstheme="minorHAnsi"/>
              </w:rPr>
            </w:pPr>
            <w:r w:rsidRPr="00421BDC">
              <w:rPr>
                <w:rFonts w:asciiTheme="minorHAnsi" w:hAnsiTheme="minorHAnsi" w:cstheme="minorHAnsi"/>
              </w:rPr>
              <w:t>Mauvaise ponction,</w:t>
            </w:r>
          </w:p>
          <w:p w:rsidR="008C2CAF" w:rsidRPr="00421BDC" w:rsidRDefault="008C2CAF" w:rsidP="008C2CAF">
            <w:pPr>
              <w:pStyle w:val="Paragraphedeliste"/>
              <w:numPr>
                <w:ilvl w:val="0"/>
                <w:numId w:val="19"/>
              </w:numPr>
              <w:autoSpaceDE w:val="0"/>
              <w:autoSpaceDN w:val="0"/>
              <w:adjustRightInd w:val="0"/>
              <w:rPr>
                <w:rFonts w:asciiTheme="minorHAnsi" w:hAnsiTheme="minorHAnsi" w:cstheme="minorHAnsi"/>
              </w:rPr>
            </w:pPr>
            <w:r w:rsidRPr="00421BDC">
              <w:rPr>
                <w:rFonts w:asciiTheme="minorHAnsi" w:hAnsiTheme="minorHAnsi" w:cstheme="minorHAnsi"/>
              </w:rPr>
              <w:t>Lésion d’un nerf.</w:t>
            </w:r>
          </w:p>
          <w:p w:rsidR="005428A3" w:rsidRPr="00421BDC" w:rsidRDefault="008C2CAF" w:rsidP="008C2CAF">
            <w:pPr>
              <w:spacing w:after="200" w:line="276" w:lineRule="auto"/>
              <w:ind w:left="360"/>
              <w:contextualSpacing/>
              <w:rPr>
                <w:rFonts w:asciiTheme="minorHAnsi" w:hAnsiTheme="minorHAnsi"/>
              </w:rPr>
            </w:pPr>
            <w:r w:rsidRPr="00421BDC">
              <w:rPr>
                <w:rFonts w:asciiTheme="minorHAnsi" w:hAnsiTheme="minorHAnsi" w:cstheme="minorHAnsi"/>
              </w:rPr>
              <w:t>En lien avec :</w:t>
            </w:r>
            <w:r w:rsidR="000F7B85" w:rsidRPr="00421BDC">
              <w:rPr>
                <w:rFonts w:asciiTheme="minorHAnsi" w:hAnsiTheme="minorHAnsi" w:cstheme="minorHAnsi"/>
              </w:rPr>
              <w:t xml:space="preserve"> Mauvaise utilisation de l’appareil par le délégué, Insuffisance de compétence du délégué pour interpréter les images, Morphologie </w:t>
            </w:r>
            <w:r w:rsidRPr="00421BDC">
              <w:rPr>
                <w:rFonts w:asciiTheme="minorHAnsi" w:hAnsiTheme="minorHAnsi" w:cstheme="minorHAnsi"/>
              </w:rPr>
              <w:t xml:space="preserve">de la fistule </w:t>
            </w:r>
            <w:proofErr w:type="spellStart"/>
            <w:r w:rsidRPr="00421BDC">
              <w:rPr>
                <w:rFonts w:asciiTheme="minorHAnsi" w:hAnsiTheme="minorHAnsi" w:cstheme="minorHAnsi"/>
              </w:rPr>
              <w:t>artério-veineuse</w:t>
            </w:r>
            <w:proofErr w:type="spellEnd"/>
            <w:r w:rsidRPr="00421BDC">
              <w:rPr>
                <w:rFonts w:asciiTheme="minorHAnsi" w:hAnsiTheme="minorHAnsi" w:cstheme="minorHAnsi"/>
              </w:rPr>
              <w:t xml:space="preserve">, </w:t>
            </w:r>
          </w:p>
          <w:p w:rsidR="005428A3" w:rsidRPr="003C056C" w:rsidRDefault="005428A3" w:rsidP="005428A3">
            <w:pPr>
              <w:pStyle w:val="Paragraphedeliste"/>
              <w:numPr>
                <w:ilvl w:val="0"/>
                <w:numId w:val="15"/>
              </w:numPr>
              <w:spacing w:after="200" w:line="276" w:lineRule="auto"/>
              <w:contextualSpacing/>
              <w:rPr>
                <w:rFonts w:asciiTheme="minorHAnsi" w:hAnsiTheme="minorHAnsi"/>
              </w:rPr>
            </w:pPr>
            <w:r w:rsidRPr="003C056C">
              <w:rPr>
                <w:rFonts w:asciiTheme="minorHAnsi" w:hAnsiTheme="minorHAnsi"/>
              </w:rPr>
              <w:t xml:space="preserve">Décider, selon les avis </w:t>
            </w:r>
            <w:r w:rsidR="00521207">
              <w:rPr>
                <w:rFonts w:asciiTheme="minorHAnsi" w:hAnsiTheme="minorHAnsi"/>
              </w:rPr>
              <w:t xml:space="preserve">des médecins experts présents, des démarches d’amélioration, </w:t>
            </w:r>
            <w:r w:rsidRPr="003C056C">
              <w:rPr>
                <w:rFonts w:asciiTheme="minorHAnsi" w:hAnsiTheme="minorHAnsi"/>
              </w:rPr>
              <w:t>des examens complémenta</w:t>
            </w:r>
            <w:r w:rsidR="009049BE">
              <w:rPr>
                <w:rFonts w:asciiTheme="minorHAnsi" w:hAnsiTheme="minorHAnsi"/>
              </w:rPr>
              <w:t xml:space="preserve">ires ou des actes chirurgicaux </w:t>
            </w:r>
            <w:r w:rsidRPr="003C056C">
              <w:rPr>
                <w:rFonts w:asciiTheme="minorHAnsi" w:hAnsiTheme="minorHAnsi"/>
              </w:rPr>
              <w:t>à réaliser en lien avec l’abord vasculaire</w:t>
            </w:r>
          </w:p>
          <w:p w:rsidR="00334F19" w:rsidRDefault="00334F19" w:rsidP="00415447">
            <w:pPr>
              <w:pStyle w:val="Paragraphedeliste"/>
              <w:numPr>
                <w:ilvl w:val="0"/>
                <w:numId w:val="15"/>
              </w:numPr>
              <w:spacing w:after="200" w:line="276" w:lineRule="auto"/>
              <w:contextualSpacing/>
              <w:rPr>
                <w:rFonts w:asciiTheme="minorHAnsi" w:hAnsiTheme="minorHAnsi"/>
              </w:rPr>
            </w:pPr>
            <w:r>
              <w:rPr>
                <w:rFonts w:asciiTheme="minorHAnsi" w:hAnsiTheme="minorHAnsi"/>
              </w:rPr>
              <w:lastRenderedPageBreak/>
              <w:t>Valider la demande d’adhésion au protocole d’infirmiers remplissant les conditions d’inclusion.</w:t>
            </w:r>
          </w:p>
          <w:p w:rsidR="006C1572" w:rsidRDefault="005428A3" w:rsidP="004840E8">
            <w:pPr>
              <w:pStyle w:val="Paragraphedeliste"/>
              <w:numPr>
                <w:ilvl w:val="0"/>
                <w:numId w:val="15"/>
              </w:numPr>
              <w:autoSpaceDE w:val="0"/>
              <w:autoSpaceDN w:val="0"/>
              <w:adjustRightInd w:val="0"/>
              <w:rPr>
                <w:rFonts w:ascii="Segoe UI" w:eastAsia="MS Mincho" w:hAnsi="Segoe UI" w:cs="Segoe UI"/>
                <w:sz w:val="21"/>
                <w:szCs w:val="21"/>
              </w:rPr>
            </w:pPr>
            <w:r w:rsidRPr="004840E8">
              <w:rPr>
                <w:rFonts w:asciiTheme="minorHAnsi" w:hAnsiTheme="minorHAnsi"/>
              </w:rPr>
              <w:t>Suivre l’évolution des</w:t>
            </w:r>
            <w:r w:rsidR="00327E38">
              <w:rPr>
                <w:rFonts w:asciiTheme="minorHAnsi" w:hAnsiTheme="minorHAnsi"/>
              </w:rPr>
              <w:t xml:space="preserve"> compétences des</w:t>
            </w:r>
            <w:r w:rsidRPr="004840E8">
              <w:rPr>
                <w:rFonts w:asciiTheme="minorHAnsi" w:hAnsiTheme="minorHAnsi"/>
              </w:rPr>
              <w:t xml:space="preserve"> i</w:t>
            </w:r>
            <w:r w:rsidR="00E707FB">
              <w:rPr>
                <w:rFonts w:asciiTheme="minorHAnsi" w:hAnsiTheme="minorHAnsi"/>
              </w:rPr>
              <w:t xml:space="preserve">nfirmiers </w:t>
            </w:r>
            <w:r w:rsidR="00B76E08">
              <w:rPr>
                <w:rFonts w:asciiTheme="minorHAnsi" w:hAnsiTheme="minorHAnsi"/>
              </w:rPr>
              <w:t xml:space="preserve">délégués </w:t>
            </w:r>
            <w:r w:rsidR="00E707FB">
              <w:rPr>
                <w:rFonts w:asciiTheme="minorHAnsi" w:hAnsiTheme="minorHAnsi"/>
              </w:rPr>
              <w:t xml:space="preserve">formés à la ponction </w:t>
            </w:r>
            <w:proofErr w:type="spellStart"/>
            <w:r w:rsidR="00E707FB">
              <w:rPr>
                <w:rFonts w:asciiTheme="minorHAnsi" w:hAnsiTheme="minorHAnsi"/>
              </w:rPr>
              <w:t>é</w:t>
            </w:r>
            <w:r w:rsidRPr="004840E8">
              <w:rPr>
                <w:rFonts w:asciiTheme="minorHAnsi" w:hAnsiTheme="minorHAnsi"/>
              </w:rPr>
              <w:t>cho</w:t>
            </w:r>
            <w:r w:rsidR="00E707FB">
              <w:rPr>
                <w:rFonts w:asciiTheme="minorHAnsi" w:hAnsiTheme="minorHAnsi"/>
              </w:rPr>
              <w:t>-</w:t>
            </w:r>
            <w:r w:rsidRPr="004840E8">
              <w:rPr>
                <w:rFonts w:asciiTheme="minorHAnsi" w:hAnsiTheme="minorHAnsi"/>
              </w:rPr>
              <w:t>guidée</w:t>
            </w:r>
            <w:proofErr w:type="spellEnd"/>
            <w:r w:rsidRPr="004840E8">
              <w:rPr>
                <w:rFonts w:asciiTheme="minorHAnsi" w:hAnsiTheme="minorHAnsi"/>
              </w:rPr>
              <w:t>.</w:t>
            </w:r>
            <w:r w:rsidR="00334F19" w:rsidRPr="004840E8">
              <w:rPr>
                <w:rFonts w:asciiTheme="minorHAnsi" w:hAnsiTheme="minorHAnsi"/>
              </w:rPr>
              <w:t xml:space="preserve"> Pour se faire, </w:t>
            </w:r>
            <w:r w:rsidR="004840E8" w:rsidRPr="004840E8">
              <w:rPr>
                <w:rFonts w:asciiTheme="minorHAnsi" w:hAnsiTheme="minorHAnsi"/>
              </w:rPr>
              <w:t xml:space="preserve">suivi des indicateurs </w:t>
            </w:r>
            <w:r w:rsidR="00E707FB">
              <w:rPr>
                <w:rFonts w:asciiTheme="minorHAnsi" w:hAnsiTheme="minorHAnsi"/>
              </w:rPr>
              <w:t xml:space="preserve">et </w:t>
            </w:r>
            <w:r w:rsidR="004840E8" w:rsidRPr="004840E8">
              <w:rPr>
                <w:rFonts w:asciiTheme="minorHAnsi" w:hAnsiTheme="minorHAnsi"/>
              </w:rPr>
              <w:t>réalisation au moins 2x/an de r</w:t>
            </w:r>
            <w:r w:rsidR="004840E8" w:rsidRPr="004840E8">
              <w:rPr>
                <w:rFonts w:ascii="Segoe UI" w:eastAsia="MS Mincho" w:hAnsi="Segoe UI" w:cs="Segoe UI"/>
                <w:color w:val="000000"/>
                <w:sz w:val="21"/>
                <w:szCs w:val="21"/>
              </w:rPr>
              <w:t>éunions d'analyse de compétences et de pratiques</w:t>
            </w:r>
            <w:r w:rsidR="004840E8">
              <w:rPr>
                <w:rFonts w:ascii="Segoe UI" w:eastAsia="MS Mincho" w:hAnsi="Segoe UI" w:cs="Segoe UI"/>
                <w:color w:val="000000"/>
                <w:sz w:val="21"/>
                <w:szCs w:val="21"/>
              </w:rPr>
              <w:t xml:space="preserve"> par le néphrologue délégant.</w:t>
            </w:r>
            <w:r w:rsidR="004840E8" w:rsidRPr="004840E8">
              <w:rPr>
                <w:rFonts w:ascii="Segoe UI" w:eastAsia="MS Mincho" w:hAnsi="Segoe UI" w:cs="Segoe UI"/>
                <w:color w:val="000000"/>
                <w:sz w:val="21"/>
                <w:szCs w:val="21"/>
              </w:rPr>
              <w:t xml:space="preserve"> </w:t>
            </w:r>
          </w:p>
          <w:p w:rsidR="004840E8" w:rsidRPr="004840E8" w:rsidRDefault="004840E8" w:rsidP="004840E8">
            <w:pPr>
              <w:pStyle w:val="Paragraphedeliste"/>
              <w:autoSpaceDE w:val="0"/>
              <w:autoSpaceDN w:val="0"/>
              <w:adjustRightInd w:val="0"/>
              <w:ind w:left="360"/>
              <w:rPr>
                <w:rFonts w:ascii="Segoe UI" w:eastAsia="MS Mincho" w:hAnsi="Segoe UI" w:cs="Segoe UI"/>
                <w:sz w:val="21"/>
                <w:szCs w:val="21"/>
              </w:rPr>
            </w:pPr>
          </w:p>
        </w:tc>
      </w:tr>
      <w:tr w:rsidR="006C1572" w:rsidRPr="003556D8" w:rsidTr="005428A3">
        <w:tc>
          <w:tcPr>
            <w:tcW w:w="4503" w:type="dxa"/>
            <w:shd w:val="clear" w:color="auto" w:fill="FFFF99"/>
          </w:tcPr>
          <w:p w:rsidR="006C1572" w:rsidRPr="003556D8" w:rsidRDefault="006C1572" w:rsidP="006C1572">
            <w:pPr>
              <w:rPr>
                <w:rFonts w:ascii="Calibri" w:hAnsi="Calibri" w:cs="Arial"/>
              </w:rPr>
            </w:pPr>
            <w:r w:rsidRPr="003556D8">
              <w:rPr>
                <w:rFonts w:ascii="Calibri" w:hAnsi="Calibri" w:cs="Arial"/>
                <w:b/>
              </w:rPr>
              <w:lastRenderedPageBreak/>
              <w:t>Traçabilité et archivage</w:t>
            </w:r>
            <w:r w:rsidRPr="003556D8">
              <w:rPr>
                <w:rFonts w:ascii="Calibri" w:hAnsi="Calibri" w:cs="Arial"/>
              </w:rPr>
              <w:t xml:space="preserve"> </w:t>
            </w:r>
          </w:p>
          <w:p w:rsidR="006C1572" w:rsidRPr="003556D8" w:rsidRDefault="006C1572" w:rsidP="006C1572">
            <w:pPr>
              <w:rPr>
                <w:rFonts w:ascii="Calibri" w:hAnsi="Calibri" w:cs="Arial"/>
              </w:rPr>
            </w:pPr>
          </w:p>
          <w:p w:rsidR="006E5215" w:rsidRPr="003556D8" w:rsidRDefault="006E5215" w:rsidP="006E5215">
            <w:pPr>
              <w:rPr>
                <w:rFonts w:ascii="Calibri" w:hAnsi="Calibri" w:cs="Arial"/>
              </w:rPr>
            </w:pPr>
            <w:r w:rsidRPr="003556D8">
              <w:rPr>
                <w:rFonts w:ascii="Calibri" w:hAnsi="Calibri" w:cs="Arial"/>
              </w:rPr>
              <w:t xml:space="preserve">- </w:t>
            </w:r>
            <w:r w:rsidR="006C1572" w:rsidRPr="003556D8">
              <w:rPr>
                <w:rFonts w:ascii="Calibri" w:hAnsi="Calibri" w:cs="Arial"/>
              </w:rPr>
              <w:t xml:space="preserve">Quels sont les documents qui permettent de suivre la mise en œuvre du protocole (procédures,,,) </w:t>
            </w:r>
          </w:p>
          <w:p w:rsidR="006E5215" w:rsidRPr="003556D8" w:rsidRDefault="006E5215" w:rsidP="006E5215">
            <w:pPr>
              <w:rPr>
                <w:rFonts w:ascii="Calibri" w:hAnsi="Calibri" w:cs="Arial"/>
              </w:rPr>
            </w:pPr>
          </w:p>
          <w:p w:rsidR="00792D44" w:rsidRPr="003556D8" w:rsidRDefault="006E5215" w:rsidP="006C1572">
            <w:pPr>
              <w:rPr>
                <w:rFonts w:ascii="Calibri" w:hAnsi="Calibri" w:cs="Arial"/>
              </w:rPr>
            </w:pPr>
            <w:r w:rsidRPr="003556D8">
              <w:rPr>
                <w:rFonts w:ascii="Calibri" w:hAnsi="Calibri" w:cs="Arial"/>
              </w:rPr>
              <w:t>- Comment sont-ils</w:t>
            </w:r>
            <w:r w:rsidR="006C1572" w:rsidRPr="003556D8">
              <w:rPr>
                <w:rFonts w:ascii="Calibri" w:hAnsi="Calibri" w:cs="Arial"/>
              </w:rPr>
              <w:t xml:space="preserve"> archivés ?</w:t>
            </w:r>
          </w:p>
        </w:tc>
        <w:tc>
          <w:tcPr>
            <w:tcW w:w="4336" w:type="dxa"/>
            <w:shd w:val="clear" w:color="auto" w:fill="FFFF99"/>
          </w:tcPr>
          <w:p w:rsidR="006C1572" w:rsidRPr="003556D8" w:rsidRDefault="006C1572" w:rsidP="006C1572">
            <w:pPr>
              <w:rPr>
                <w:rFonts w:ascii="Calibri" w:hAnsi="Calibri" w:cs="Arial"/>
              </w:rPr>
            </w:pPr>
          </w:p>
        </w:tc>
        <w:tc>
          <w:tcPr>
            <w:tcW w:w="5870" w:type="dxa"/>
            <w:shd w:val="clear" w:color="auto" w:fill="auto"/>
          </w:tcPr>
          <w:p w:rsidR="005428A3" w:rsidRDefault="005428A3" w:rsidP="005428A3">
            <w:pPr>
              <w:rPr>
                <w:rFonts w:asciiTheme="minorHAnsi" w:hAnsiTheme="minorHAnsi"/>
              </w:rPr>
            </w:pPr>
            <w:r w:rsidRPr="003C056C">
              <w:rPr>
                <w:rFonts w:asciiTheme="minorHAnsi" w:hAnsiTheme="minorHAnsi"/>
              </w:rPr>
              <w:t>Les protocoles et procédures sont inclus dans la gestion documentaire informatisée de l’établissement</w:t>
            </w:r>
            <w:r w:rsidR="00E707FB">
              <w:rPr>
                <w:rFonts w:asciiTheme="minorHAnsi" w:hAnsiTheme="minorHAnsi"/>
              </w:rPr>
              <w:t xml:space="preserve"> si celui-ci en est doté</w:t>
            </w:r>
            <w:r w:rsidRPr="003C056C">
              <w:rPr>
                <w:rFonts w:asciiTheme="minorHAnsi" w:hAnsiTheme="minorHAnsi"/>
              </w:rPr>
              <w:t xml:space="preserve"> et sont accessible</w:t>
            </w:r>
            <w:r w:rsidR="00E707FB">
              <w:rPr>
                <w:rFonts w:asciiTheme="minorHAnsi" w:hAnsiTheme="minorHAnsi"/>
              </w:rPr>
              <w:t>s</w:t>
            </w:r>
            <w:r w:rsidRPr="003C056C">
              <w:rPr>
                <w:rFonts w:asciiTheme="minorHAnsi" w:hAnsiTheme="minorHAnsi"/>
              </w:rPr>
              <w:t xml:space="preserve"> à l’ensemble des professionnels concernés.</w:t>
            </w:r>
          </w:p>
          <w:p w:rsidR="00FD79B4" w:rsidRPr="003C056C" w:rsidRDefault="00FD79B4" w:rsidP="005428A3">
            <w:pPr>
              <w:rPr>
                <w:rFonts w:asciiTheme="minorHAnsi" w:hAnsiTheme="minorHAnsi"/>
              </w:rPr>
            </w:pPr>
          </w:p>
          <w:p w:rsidR="005428A3" w:rsidRDefault="005428A3" w:rsidP="005428A3">
            <w:pPr>
              <w:rPr>
                <w:rFonts w:asciiTheme="minorHAnsi" w:hAnsiTheme="minorHAnsi"/>
              </w:rPr>
            </w:pPr>
            <w:r w:rsidRPr="003C056C">
              <w:rPr>
                <w:rFonts w:asciiTheme="minorHAnsi" w:hAnsiTheme="minorHAnsi"/>
              </w:rPr>
              <w:t>La cellule q</w:t>
            </w:r>
            <w:r w:rsidR="00521207">
              <w:rPr>
                <w:rFonts w:asciiTheme="minorHAnsi" w:hAnsiTheme="minorHAnsi"/>
              </w:rPr>
              <w:t>ualité assure la mise à jour et</w:t>
            </w:r>
            <w:r w:rsidRPr="003C056C">
              <w:rPr>
                <w:rFonts w:asciiTheme="minorHAnsi" w:hAnsiTheme="minorHAnsi"/>
              </w:rPr>
              <w:t xml:space="preserve"> l’archivage des protocoles informatisés.</w:t>
            </w:r>
          </w:p>
          <w:p w:rsidR="00FD79B4" w:rsidRPr="000A697B" w:rsidRDefault="00FD79B4" w:rsidP="005428A3">
            <w:pPr>
              <w:rPr>
                <w:rFonts w:asciiTheme="minorHAnsi" w:hAnsiTheme="minorHAnsi"/>
              </w:rPr>
            </w:pPr>
          </w:p>
          <w:p w:rsidR="005428A3" w:rsidRPr="003C056C" w:rsidRDefault="005428A3" w:rsidP="005428A3">
            <w:pPr>
              <w:rPr>
                <w:rFonts w:asciiTheme="minorHAnsi" w:hAnsiTheme="minorHAnsi"/>
              </w:rPr>
            </w:pPr>
            <w:r w:rsidRPr="000A697B">
              <w:rPr>
                <w:rFonts w:asciiTheme="minorHAnsi" w:hAnsiTheme="minorHAnsi"/>
              </w:rPr>
              <w:t>La traçabilité de l’acte</w:t>
            </w:r>
            <w:r w:rsidR="0062227D" w:rsidRPr="000A697B">
              <w:rPr>
                <w:rFonts w:asciiTheme="minorHAnsi" w:hAnsiTheme="minorHAnsi"/>
              </w:rPr>
              <w:t xml:space="preserve"> par le(s) délégué(e)s</w:t>
            </w:r>
            <w:r w:rsidRPr="000A697B">
              <w:rPr>
                <w:rFonts w:asciiTheme="minorHAnsi" w:hAnsiTheme="minorHAnsi"/>
              </w:rPr>
              <w:t xml:space="preserve"> figure </w:t>
            </w:r>
            <w:r w:rsidRPr="003C056C">
              <w:rPr>
                <w:rFonts w:asciiTheme="minorHAnsi" w:hAnsiTheme="minorHAnsi"/>
              </w:rPr>
              <w:t>dans le dossier patient informatisé.</w:t>
            </w:r>
          </w:p>
          <w:p w:rsidR="006C1572" w:rsidRPr="003C056C" w:rsidRDefault="006C1572">
            <w:pPr>
              <w:rPr>
                <w:rFonts w:asciiTheme="minorHAnsi" w:hAnsiTheme="minorHAnsi"/>
              </w:rPr>
            </w:pPr>
          </w:p>
        </w:tc>
      </w:tr>
      <w:tr w:rsidR="006C1572" w:rsidRPr="003556D8" w:rsidTr="005428A3">
        <w:tc>
          <w:tcPr>
            <w:tcW w:w="4503" w:type="dxa"/>
            <w:shd w:val="clear" w:color="auto" w:fill="FFFF99"/>
          </w:tcPr>
          <w:p w:rsidR="006C1572" w:rsidRPr="003556D8" w:rsidRDefault="006C1572" w:rsidP="006C1572">
            <w:pPr>
              <w:rPr>
                <w:rFonts w:ascii="Calibri" w:hAnsi="Calibri" w:cs="Arial"/>
                <w:b/>
              </w:rPr>
            </w:pPr>
            <w:r w:rsidRPr="003556D8">
              <w:rPr>
                <w:rFonts w:ascii="Calibri" w:hAnsi="Calibri" w:cs="Arial"/>
                <w:b/>
              </w:rPr>
              <w:t>Processus de prise en charge</w:t>
            </w:r>
          </w:p>
          <w:p w:rsidR="006C1572" w:rsidRPr="003556D8" w:rsidRDefault="006C1572" w:rsidP="006C1572">
            <w:pPr>
              <w:rPr>
                <w:rFonts w:ascii="Calibri" w:hAnsi="Calibri" w:cs="Arial"/>
              </w:rPr>
            </w:pPr>
          </w:p>
          <w:p w:rsidR="006C1572" w:rsidRPr="003556D8" w:rsidRDefault="006C1572" w:rsidP="006C1572">
            <w:pPr>
              <w:rPr>
                <w:rFonts w:ascii="Calibri" w:hAnsi="Calibri" w:cs="Arial"/>
              </w:rPr>
            </w:pPr>
            <w:r w:rsidRPr="003556D8">
              <w:rPr>
                <w:rFonts w:ascii="Calibri" w:hAnsi="Calibri" w:cs="Arial"/>
              </w:rPr>
              <w:t xml:space="preserve">Complétez </w:t>
            </w:r>
            <w:r w:rsidRPr="003556D8">
              <w:rPr>
                <w:rFonts w:ascii="Calibri" w:hAnsi="Calibri" w:cs="Arial"/>
                <w:b/>
                <w:bCs/>
                <w:color w:val="0000FF"/>
              </w:rPr>
              <w:t>le tableau « description du processus de prise en charge du patient »</w:t>
            </w:r>
            <w:r w:rsidRPr="003556D8">
              <w:rPr>
                <w:rFonts w:ascii="Calibri" w:hAnsi="Calibri" w:cs="Arial"/>
              </w:rPr>
              <w:t xml:space="preserve"> </w:t>
            </w:r>
            <w:r w:rsidRPr="003556D8">
              <w:rPr>
                <w:rFonts w:ascii="Calibri" w:hAnsi="Calibri" w:cs="Arial"/>
              </w:rPr>
              <w:lastRenderedPageBreak/>
              <w:t xml:space="preserve">du </w:t>
            </w:r>
            <w:r w:rsidRPr="003556D8">
              <w:rPr>
                <w:rFonts w:ascii="Calibri" w:hAnsi="Calibri" w:cs="Arial"/>
                <w:b/>
                <w:color w:val="0000FF"/>
              </w:rPr>
              <w:t>modèle type</w:t>
            </w:r>
            <w:r w:rsidRPr="003556D8">
              <w:rPr>
                <w:rFonts w:ascii="Calibri" w:hAnsi="Calibri" w:cs="Arial"/>
              </w:rPr>
              <w:t xml:space="preserve"> de protocole de coopération. </w:t>
            </w:r>
          </w:p>
          <w:p w:rsidR="006C1572" w:rsidRPr="003556D8" w:rsidRDefault="006C1572" w:rsidP="006C1572">
            <w:pPr>
              <w:rPr>
                <w:rFonts w:ascii="Calibri" w:hAnsi="Calibri" w:cs="Arial"/>
              </w:rPr>
            </w:pPr>
          </w:p>
          <w:p w:rsidR="006C1572" w:rsidRPr="003556D8" w:rsidRDefault="006C1572" w:rsidP="006C1572">
            <w:pPr>
              <w:rPr>
                <w:rFonts w:ascii="Calibri" w:hAnsi="Calibri" w:cs="Arial"/>
                <w:b/>
              </w:rPr>
            </w:pPr>
            <w:r w:rsidRPr="003556D8">
              <w:rPr>
                <w:rFonts w:ascii="Calibri" w:hAnsi="Calibri" w:cs="Arial"/>
              </w:rPr>
              <w:t>Joignez les protocoles cliniques et arbres décisionnels en lien avec le processus de prise en charge</w:t>
            </w:r>
          </w:p>
        </w:tc>
        <w:tc>
          <w:tcPr>
            <w:tcW w:w="4336" w:type="dxa"/>
            <w:shd w:val="clear" w:color="auto" w:fill="FFFF99"/>
          </w:tcPr>
          <w:p w:rsidR="006C1572" w:rsidRPr="003556D8" w:rsidRDefault="006C1572" w:rsidP="006C1572">
            <w:pPr>
              <w:rPr>
                <w:rFonts w:ascii="Calibri" w:hAnsi="Calibri" w:cs="Arial"/>
              </w:rPr>
            </w:pPr>
            <w:r w:rsidRPr="003556D8">
              <w:rPr>
                <w:rFonts w:ascii="Calibri" w:hAnsi="Calibri" w:cs="Arial"/>
              </w:rPr>
              <w:lastRenderedPageBreak/>
              <w:t xml:space="preserve">Il s’agit de lister les étapes de la prise en charge incluant les actes dérogatoires. </w:t>
            </w:r>
          </w:p>
          <w:p w:rsidR="006C1572" w:rsidRPr="003556D8" w:rsidRDefault="006C1572" w:rsidP="006C1572">
            <w:pPr>
              <w:rPr>
                <w:rFonts w:ascii="Calibri" w:hAnsi="Calibri" w:cs="Arial"/>
              </w:rPr>
            </w:pPr>
            <w:r w:rsidRPr="003556D8">
              <w:rPr>
                <w:rFonts w:ascii="Calibri" w:hAnsi="Calibri" w:cs="Arial"/>
              </w:rPr>
              <w:t xml:space="preserve">Ces étapes seront détaillées dans le </w:t>
            </w:r>
            <w:r w:rsidRPr="003556D8">
              <w:rPr>
                <w:rFonts w:ascii="Calibri" w:hAnsi="Calibri" w:cs="Arial"/>
                <w:b/>
                <w:bCs/>
                <w:color w:val="0000FF"/>
              </w:rPr>
              <w:t>tableau « description de la prise en charge du patient »</w:t>
            </w:r>
            <w:r w:rsidRPr="003556D8">
              <w:rPr>
                <w:rFonts w:ascii="Calibri" w:hAnsi="Calibri" w:cs="Arial"/>
              </w:rPr>
              <w:t xml:space="preserve"> du </w:t>
            </w:r>
            <w:r w:rsidRPr="003556D8">
              <w:rPr>
                <w:rFonts w:ascii="Calibri" w:hAnsi="Calibri" w:cs="Arial"/>
                <w:b/>
                <w:color w:val="0000FF"/>
              </w:rPr>
              <w:t>modèle type</w:t>
            </w:r>
            <w:r w:rsidRPr="003556D8">
              <w:rPr>
                <w:rFonts w:ascii="Calibri" w:hAnsi="Calibri" w:cs="Arial"/>
              </w:rPr>
              <w:t xml:space="preserve"> afin </w:t>
            </w:r>
            <w:r w:rsidRPr="003556D8">
              <w:rPr>
                <w:rFonts w:ascii="Calibri" w:hAnsi="Calibri" w:cs="Arial"/>
              </w:rPr>
              <w:lastRenderedPageBreak/>
              <w:t xml:space="preserve">d’identifier à chaque étape de prise en charge les risques possibles pour le patient. </w:t>
            </w:r>
          </w:p>
          <w:p w:rsidR="006C1572" w:rsidRPr="003556D8" w:rsidRDefault="006C1572" w:rsidP="008D1480">
            <w:pPr>
              <w:pStyle w:val="Paragraphedeliste1"/>
              <w:ind w:left="0"/>
              <w:rPr>
                <w:rFonts w:ascii="Calibri" w:hAnsi="Calibri" w:cs="Arial"/>
                <w:lang w:eastAsia="fr-FR"/>
              </w:rPr>
            </w:pPr>
            <w:r w:rsidRPr="003556D8">
              <w:rPr>
                <w:rFonts w:ascii="Calibri" w:hAnsi="Calibri" w:cs="Arial"/>
                <w:lang w:eastAsia="fr-FR"/>
              </w:rPr>
              <w:t xml:space="preserve">Après avoir renseigné le tableau vous pourrez compléter la </w:t>
            </w:r>
            <w:r w:rsidRPr="003556D8">
              <w:rPr>
                <w:rFonts w:ascii="Calibri" w:hAnsi="Calibri" w:cs="Arial"/>
                <w:b/>
                <w:bCs/>
                <w:color w:val="0000FF"/>
                <w:lang w:eastAsia="fr-FR"/>
              </w:rPr>
              <w:t xml:space="preserve">fiche projet du </w:t>
            </w:r>
            <w:r w:rsidRPr="003556D8">
              <w:rPr>
                <w:rFonts w:ascii="Calibri" w:hAnsi="Calibri" w:cs="Arial"/>
                <w:b/>
                <w:bCs/>
                <w:color w:val="0000FF"/>
                <w:u w:val="single"/>
                <w:lang w:eastAsia="fr-FR"/>
              </w:rPr>
              <w:t xml:space="preserve">modèle type </w:t>
            </w:r>
            <w:r w:rsidR="005F5A63">
              <w:rPr>
                <w:rFonts w:ascii="Calibri" w:hAnsi="Calibri" w:cs="Arial"/>
                <w:b/>
                <w:bCs/>
                <w:color w:val="0000FF"/>
                <w:u w:val="single"/>
                <w:lang w:eastAsia="fr-FR"/>
              </w:rPr>
              <w:t xml:space="preserve"> - </w:t>
            </w:r>
            <w:hyperlink r:id="rId15" w:history="1">
              <w:r w:rsidR="005F5A63" w:rsidRPr="005F5A63">
                <w:rPr>
                  <w:rFonts w:ascii="Calibri" w:hAnsi="Calibri" w:cs="Arial"/>
                  <w:bCs/>
                  <w:color w:val="0000FF"/>
                  <w:u w:val="single"/>
                  <w:lang w:eastAsia="fr-FR"/>
                </w:rPr>
                <w:t xml:space="preserve">en vous aidant du </w:t>
              </w:r>
              <w:r w:rsidRPr="005F5A63">
                <w:rPr>
                  <w:rFonts w:ascii="Calibri" w:hAnsi="Calibri" w:cs="Arial"/>
                  <w:bCs/>
                  <w:color w:val="0000FF"/>
                  <w:u w:val="single"/>
                  <w:lang w:eastAsia="fr-FR"/>
                </w:rPr>
                <w:t xml:space="preserve"> Document d’aide à la gestion des risques</w:t>
              </w:r>
            </w:hyperlink>
            <w:r w:rsidRPr="003556D8">
              <w:rPr>
                <w:rFonts w:ascii="Calibri" w:hAnsi="Calibri" w:cs="Arial"/>
                <w:lang w:eastAsia="fr-FR"/>
              </w:rPr>
              <w:t xml:space="preserve"> dans les protocoles de coopération</w:t>
            </w:r>
          </w:p>
        </w:tc>
        <w:tc>
          <w:tcPr>
            <w:tcW w:w="5870" w:type="dxa"/>
            <w:shd w:val="clear" w:color="auto" w:fill="auto"/>
          </w:tcPr>
          <w:p w:rsidR="006C1572" w:rsidRPr="00525BDE" w:rsidRDefault="00521207" w:rsidP="006C1572">
            <w:pPr>
              <w:rPr>
                <w:rFonts w:asciiTheme="minorHAnsi" w:hAnsiTheme="minorHAnsi"/>
              </w:rPr>
            </w:pPr>
            <w:r>
              <w:rPr>
                <w:rFonts w:asciiTheme="minorHAnsi" w:hAnsiTheme="minorHAnsi"/>
                <w:b/>
                <w:color w:val="0000CC"/>
              </w:rPr>
              <w:lastRenderedPageBreak/>
              <w:t>L</w:t>
            </w:r>
            <w:r w:rsidR="006C1572" w:rsidRPr="00525BDE">
              <w:rPr>
                <w:rFonts w:asciiTheme="minorHAnsi" w:hAnsiTheme="minorHAnsi"/>
                <w:b/>
                <w:color w:val="0000CC"/>
              </w:rPr>
              <w:t>e tableau « description du processus de prise en charge du patient »</w:t>
            </w:r>
            <w:r w:rsidR="009049BE">
              <w:rPr>
                <w:rFonts w:asciiTheme="minorHAnsi" w:hAnsiTheme="minorHAnsi"/>
                <w:b/>
                <w:color w:val="0000CC"/>
              </w:rPr>
              <w:t xml:space="preserve"> </w:t>
            </w:r>
            <w:r w:rsidR="006C1572" w:rsidRPr="00525BDE">
              <w:rPr>
                <w:rFonts w:asciiTheme="minorHAnsi" w:hAnsiTheme="minorHAnsi"/>
                <w:b/>
                <w:color w:val="0000CC"/>
              </w:rPr>
              <w:t>et la fiche projet</w:t>
            </w:r>
            <w:r w:rsidR="009049BE">
              <w:rPr>
                <w:rFonts w:asciiTheme="minorHAnsi" w:hAnsiTheme="minorHAnsi"/>
              </w:rPr>
              <w:t xml:space="preserve"> </w:t>
            </w:r>
            <w:r w:rsidR="006C1572" w:rsidRPr="00525BDE">
              <w:rPr>
                <w:rFonts w:asciiTheme="minorHAnsi" w:hAnsiTheme="minorHAnsi"/>
              </w:rPr>
              <w:t xml:space="preserve">du modèle type de protocole de coopération sont renseignés </w:t>
            </w:r>
          </w:p>
          <w:p w:rsidR="006C1572" w:rsidRPr="00525BDE" w:rsidRDefault="006C1572">
            <w:pPr>
              <w:rPr>
                <w:rFonts w:asciiTheme="minorHAnsi" w:hAnsiTheme="minorHAnsi"/>
              </w:rPr>
            </w:pPr>
          </w:p>
          <w:p w:rsidR="003C056C" w:rsidRPr="00E707FB" w:rsidRDefault="003C056C" w:rsidP="003C056C">
            <w:pPr>
              <w:rPr>
                <w:rFonts w:asciiTheme="minorHAnsi" w:hAnsiTheme="minorHAnsi"/>
                <w:b/>
                <w:i/>
              </w:rPr>
            </w:pPr>
            <w:r w:rsidRPr="00525BDE">
              <w:rPr>
                <w:rFonts w:asciiTheme="minorHAnsi" w:hAnsiTheme="minorHAnsi"/>
              </w:rPr>
              <w:lastRenderedPageBreak/>
              <w:t xml:space="preserve">Le processus est décrit à chaque étape de la prise en charge en lien avec les risques encourus par le patient </w:t>
            </w:r>
            <w:r w:rsidR="009049BE">
              <w:rPr>
                <w:rFonts w:asciiTheme="minorHAnsi" w:hAnsiTheme="minorHAnsi"/>
                <w:b/>
                <w:i/>
              </w:rPr>
              <w:t>(</w:t>
            </w:r>
            <w:r w:rsidR="00E707FB">
              <w:rPr>
                <w:rFonts w:asciiTheme="minorHAnsi" w:hAnsiTheme="minorHAnsi"/>
                <w:b/>
                <w:i/>
              </w:rPr>
              <w:t>Tableau de description du processus de prise en charge du patient ci-joint</w:t>
            </w:r>
            <w:r w:rsidR="00525BDE" w:rsidRPr="00E707FB">
              <w:rPr>
                <w:rFonts w:asciiTheme="minorHAnsi" w:hAnsiTheme="minorHAnsi"/>
                <w:b/>
                <w:i/>
              </w:rPr>
              <w:t>)</w:t>
            </w:r>
          </w:p>
          <w:p w:rsidR="003C056C" w:rsidRPr="00525BDE" w:rsidRDefault="003C056C" w:rsidP="003C056C">
            <w:pPr>
              <w:rPr>
                <w:rFonts w:asciiTheme="minorHAnsi" w:hAnsiTheme="minorHAnsi"/>
                <w:b/>
                <w:i/>
              </w:rPr>
            </w:pPr>
            <w:r w:rsidRPr="00E707FB">
              <w:rPr>
                <w:rFonts w:asciiTheme="minorHAnsi" w:hAnsiTheme="minorHAnsi"/>
              </w:rPr>
              <w:t>Les protocoles en lien avec ce processus de prise en c</w:t>
            </w:r>
            <w:r w:rsidR="00525BDE" w:rsidRPr="00E707FB">
              <w:rPr>
                <w:rFonts w:asciiTheme="minorHAnsi" w:hAnsiTheme="minorHAnsi"/>
              </w:rPr>
              <w:t xml:space="preserve">harge sont joints à ce dossier </w:t>
            </w:r>
            <w:r w:rsidR="00525BDE" w:rsidRPr="00E707FB">
              <w:rPr>
                <w:rFonts w:asciiTheme="minorHAnsi" w:hAnsiTheme="minorHAnsi"/>
                <w:b/>
                <w:i/>
              </w:rPr>
              <w:t xml:space="preserve">(Annexe </w:t>
            </w:r>
            <w:r w:rsidR="00E707FB">
              <w:rPr>
                <w:rFonts w:asciiTheme="minorHAnsi" w:hAnsiTheme="minorHAnsi"/>
                <w:b/>
                <w:i/>
              </w:rPr>
              <w:t>IV, V et VI</w:t>
            </w:r>
            <w:r w:rsidR="00525BDE" w:rsidRPr="00E707FB">
              <w:rPr>
                <w:rFonts w:asciiTheme="minorHAnsi" w:hAnsiTheme="minorHAnsi"/>
                <w:b/>
                <w:i/>
              </w:rPr>
              <w:t>)</w:t>
            </w:r>
          </w:p>
          <w:p w:rsidR="003C056C" w:rsidRPr="00525BDE" w:rsidRDefault="003C056C">
            <w:pPr>
              <w:rPr>
                <w:rFonts w:asciiTheme="minorHAnsi" w:hAnsiTheme="minorHAnsi"/>
              </w:rPr>
            </w:pPr>
          </w:p>
          <w:p w:rsidR="009C522C" w:rsidRPr="00525BDE" w:rsidRDefault="009C522C">
            <w:pPr>
              <w:rPr>
                <w:rFonts w:asciiTheme="minorHAnsi" w:hAnsiTheme="minorHAnsi"/>
              </w:rPr>
            </w:pPr>
          </w:p>
          <w:p w:rsidR="009C522C" w:rsidRPr="00525BDE" w:rsidRDefault="009C522C">
            <w:pPr>
              <w:rPr>
                <w:rFonts w:asciiTheme="minorHAnsi" w:hAnsiTheme="minorHAnsi"/>
              </w:rPr>
            </w:pPr>
          </w:p>
          <w:p w:rsidR="009C522C" w:rsidRPr="00525BDE" w:rsidRDefault="009C522C">
            <w:pPr>
              <w:rPr>
                <w:rFonts w:asciiTheme="minorHAnsi" w:hAnsiTheme="minorHAnsi"/>
              </w:rPr>
            </w:pPr>
          </w:p>
        </w:tc>
      </w:tr>
    </w:tbl>
    <w:p w:rsidR="00525BDE" w:rsidRDefault="00525BDE">
      <w:r>
        <w:lastRenderedPageBreak/>
        <w:br w:type="page"/>
      </w:r>
    </w:p>
    <w:p w:rsidR="00BE7A50" w:rsidRDefault="00BE7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535"/>
        <w:gridCol w:w="3536"/>
        <w:gridCol w:w="3536"/>
      </w:tblGrid>
      <w:tr w:rsidR="00D257D6" w:rsidTr="003556D8">
        <w:tc>
          <w:tcPr>
            <w:tcW w:w="14142" w:type="dxa"/>
            <w:gridSpan w:val="4"/>
            <w:shd w:val="clear" w:color="auto" w:fill="E6E6E6"/>
          </w:tcPr>
          <w:p w:rsidR="00D257D6" w:rsidRDefault="00D257D6" w:rsidP="004840E8">
            <w:pPr>
              <w:jc w:val="center"/>
            </w:pPr>
            <w:r w:rsidRPr="003556D8">
              <w:rPr>
                <w:rFonts w:ascii="Cambria" w:hAnsi="Cambria"/>
                <w:b/>
                <w:bCs/>
                <w:smallCaps/>
                <w:sz w:val="32"/>
                <w:szCs w:val="32"/>
              </w:rPr>
              <w:t>Tableau « description du processus de prise en charge du patient »</w:t>
            </w:r>
            <w:r w:rsidR="00D83B55">
              <w:rPr>
                <w:rFonts w:ascii="Cambria" w:hAnsi="Cambria"/>
                <w:b/>
                <w:bCs/>
                <w:smallCaps/>
                <w:sz w:val="32"/>
                <w:szCs w:val="32"/>
              </w:rPr>
              <w:t xml:space="preserve"> </w:t>
            </w:r>
          </w:p>
        </w:tc>
      </w:tr>
      <w:tr w:rsidR="00D257D6" w:rsidTr="003556D8">
        <w:tc>
          <w:tcPr>
            <w:tcW w:w="3535" w:type="dxa"/>
            <w:shd w:val="clear" w:color="auto" w:fill="99CCFF"/>
          </w:tcPr>
          <w:p w:rsidR="00D257D6" w:rsidRPr="00B34691" w:rsidRDefault="00D257D6">
            <w:r w:rsidRPr="003556D8">
              <w:rPr>
                <w:rFonts w:ascii="Comic Sans MS" w:hAnsi="Comic Sans MS"/>
                <w:b/>
              </w:rPr>
              <w:t>1) Étapes de la prise en charge</w:t>
            </w:r>
          </w:p>
        </w:tc>
        <w:tc>
          <w:tcPr>
            <w:tcW w:w="3535" w:type="dxa"/>
            <w:shd w:val="clear" w:color="auto" w:fill="FFFF99"/>
          </w:tcPr>
          <w:p w:rsidR="00D257D6" w:rsidRPr="00B34691" w:rsidRDefault="00D257D6">
            <w:r w:rsidRPr="003556D8">
              <w:rPr>
                <w:rFonts w:ascii="Comic Sans MS" w:hAnsi="Comic Sans MS"/>
                <w:b/>
              </w:rPr>
              <w:t>2) Identification des risques</w:t>
            </w:r>
          </w:p>
        </w:tc>
        <w:tc>
          <w:tcPr>
            <w:tcW w:w="3536" w:type="dxa"/>
            <w:shd w:val="clear" w:color="auto" w:fill="FFFF99"/>
          </w:tcPr>
          <w:p w:rsidR="006E5215" w:rsidRPr="00B34691" w:rsidRDefault="00D257D6">
            <w:r w:rsidRPr="003556D8">
              <w:rPr>
                <w:rFonts w:ascii="Comic Sans MS" w:hAnsi="Comic Sans MS"/>
                <w:b/>
              </w:rPr>
              <w:t xml:space="preserve">3) </w:t>
            </w:r>
            <w:r w:rsidR="006E5215" w:rsidRPr="003556D8">
              <w:rPr>
                <w:rFonts w:ascii="Comic Sans MS" w:hAnsi="Comic Sans MS"/>
                <w:b/>
              </w:rPr>
              <w:t xml:space="preserve">Causes associées </w:t>
            </w:r>
          </w:p>
        </w:tc>
        <w:tc>
          <w:tcPr>
            <w:tcW w:w="3536" w:type="dxa"/>
            <w:shd w:val="clear" w:color="auto" w:fill="CCFFCC"/>
          </w:tcPr>
          <w:p w:rsidR="00D257D6" w:rsidRPr="00B34691" w:rsidRDefault="00D257D6">
            <w:r w:rsidRPr="003556D8">
              <w:rPr>
                <w:rFonts w:ascii="Comic Sans MS" w:hAnsi="Comic Sans MS"/>
                <w:b/>
              </w:rPr>
              <w:t>4) Solutions à mettre en place</w:t>
            </w:r>
          </w:p>
        </w:tc>
      </w:tr>
      <w:tr w:rsidR="00D257D6" w:rsidTr="003556D8">
        <w:tc>
          <w:tcPr>
            <w:tcW w:w="3535" w:type="dxa"/>
            <w:shd w:val="clear" w:color="auto" w:fill="99CCFF"/>
          </w:tcPr>
          <w:p w:rsidR="00D257D6" w:rsidRPr="003556D8" w:rsidRDefault="00D257D6" w:rsidP="003556D8">
            <w:pPr>
              <w:pStyle w:val="Retraitcorpsdetexte"/>
              <w:spacing w:after="0"/>
              <w:ind w:left="0"/>
              <w:jc w:val="left"/>
              <w:rPr>
                <w:b/>
                <w:sz w:val="18"/>
                <w:szCs w:val="18"/>
              </w:rPr>
            </w:pPr>
            <w:r w:rsidRPr="003556D8">
              <w:rPr>
                <w:b/>
                <w:sz w:val="18"/>
                <w:szCs w:val="18"/>
              </w:rPr>
              <w:t xml:space="preserve">Décrivez précisément les étapes de la prise en charge concernées par le protocole de coopération </w:t>
            </w:r>
          </w:p>
          <w:p w:rsidR="00D257D6" w:rsidRPr="003556D8" w:rsidRDefault="00D257D6" w:rsidP="003556D8">
            <w:pPr>
              <w:pStyle w:val="Retraitcorpsdetexte"/>
              <w:spacing w:after="0"/>
              <w:ind w:left="0"/>
              <w:jc w:val="left"/>
              <w:rPr>
                <w:b/>
                <w:sz w:val="16"/>
              </w:rPr>
            </w:pPr>
          </w:p>
          <w:p w:rsidR="00D257D6" w:rsidRPr="003556D8" w:rsidRDefault="00D257D6" w:rsidP="00D257D6">
            <w:pPr>
              <w:rPr>
                <w:rFonts w:ascii="Comic Sans MS" w:hAnsi="Comic Sans MS"/>
                <w:b/>
                <w:i/>
                <w:sz w:val="16"/>
              </w:rPr>
            </w:pPr>
          </w:p>
          <w:p w:rsidR="00D257D6" w:rsidRPr="003556D8" w:rsidRDefault="00D257D6" w:rsidP="00D257D6">
            <w:pPr>
              <w:rPr>
                <w:b/>
                <w:sz w:val="16"/>
                <w:szCs w:val="16"/>
              </w:rPr>
            </w:pPr>
            <w:r w:rsidRPr="003556D8">
              <w:rPr>
                <w:rFonts w:ascii="Comic Sans MS" w:hAnsi="Comic Sans MS"/>
                <w:b/>
                <w:i/>
                <w:sz w:val="16"/>
              </w:rPr>
              <w:t>(Qui fait quoi, où, quand et comment ?)</w:t>
            </w:r>
            <w:r w:rsidRPr="003556D8">
              <w:rPr>
                <w:b/>
                <w:sz w:val="16"/>
                <w:szCs w:val="16"/>
              </w:rPr>
              <w:t xml:space="preserve"> </w:t>
            </w:r>
          </w:p>
          <w:p w:rsidR="006E5215" w:rsidRPr="003556D8" w:rsidRDefault="006E5215" w:rsidP="00D257D6">
            <w:pPr>
              <w:rPr>
                <w:b/>
                <w:sz w:val="16"/>
                <w:szCs w:val="16"/>
              </w:rPr>
            </w:pPr>
          </w:p>
          <w:p w:rsidR="006E5215" w:rsidRPr="003556D8" w:rsidRDefault="006E5215" w:rsidP="00D257D6">
            <w:pPr>
              <w:rPr>
                <w:b/>
                <w:sz w:val="16"/>
                <w:szCs w:val="16"/>
              </w:rPr>
            </w:pPr>
          </w:p>
          <w:p w:rsidR="006E5215" w:rsidRPr="003556D8" w:rsidRDefault="006E5215" w:rsidP="00D257D6">
            <w:pPr>
              <w:rPr>
                <w:rFonts w:ascii="Comic Sans MS" w:hAnsi="Comic Sans MS"/>
                <w:b/>
                <w:i/>
                <w:sz w:val="16"/>
                <w:szCs w:val="16"/>
              </w:rPr>
            </w:pPr>
            <w:r w:rsidRPr="003556D8">
              <w:rPr>
                <w:rFonts w:ascii="Comic Sans MS" w:hAnsi="Comic Sans MS"/>
                <w:b/>
                <w:i/>
                <w:sz w:val="16"/>
                <w:szCs w:val="16"/>
              </w:rPr>
              <w:t>Intégrer les interfaces  avec la prise en charge amont (ex : prise de rendez-vous par une secrétaire… orientation du patient par un médecin) et aval (ex : transmission des informations au médecin traitant …)</w:t>
            </w:r>
          </w:p>
          <w:p w:rsidR="00D257D6" w:rsidRPr="003556D8" w:rsidRDefault="006E5215" w:rsidP="00D257D6">
            <w:pPr>
              <w:rPr>
                <w:rFonts w:ascii="Comic Sans MS" w:hAnsi="Comic Sans MS"/>
                <w:b/>
                <w:i/>
                <w:sz w:val="16"/>
                <w:szCs w:val="16"/>
              </w:rPr>
            </w:pPr>
            <w:r w:rsidRPr="003556D8">
              <w:rPr>
                <w:rFonts w:ascii="Comic Sans MS" w:hAnsi="Comic Sans MS"/>
                <w:b/>
                <w:i/>
                <w:sz w:val="16"/>
                <w:szCs w:val="16"/>
              </w:rPr>
              <w:t xml:space="preserve"> </w:t>
            </w:r>
          </w:p>
          <w:p w:rsidR="00D257D6" w:rsidRDefault="00D257D6" w:rsidP="00D257D6">
            <w:r w:rsidRPr="003556D8">
              <w:rPr>
                <w:rFonts w:ascii="Comic Sans MS" w:hAnsi="Comic Sans MS"/>
                <w:b/>
                <w:i/>
                <w:sz w:val="16"/>
              </w:rPr>
              <w:t>Dans tous les cas, expliciter les critères sur lesquels le délégant fonde ses décisions et joindre, le cas échéant, les protocoles thérapeutiques ou les arbres dé décision.</w:t>
            </w:r>
          </w:p>
        </w:tc>
        <w:tc>
          <w:tcPr>
            <w:tcW w:w="3535" w:type="dxa"/>
            <w:shd w:val="clear" w:color="auto" w:fill="FFFF99"/>
          </w:tcPr>
          <w:p w:rsidR="00D257D6" w:rsidRPr="003556D8" w:rsidRDefault="00D257D6" w:rsidP="003556D8">
            <w:pPr>
              <w:pStyle w:val="Retraitcorpsdetexte"/>
              <w:spacing w:after="0"/>
              <w:ind w:left="0"/>
              <w:jc w:val="left"/>
              <w:rPr>
                <w:b/>
                <w:sz w:val="18"/>
                <w:szCs w:val="18"/>
              </w:rPr>
            </w:pPr>
            <w:r w:rsidRPr="003556D8">
              <w:rPr>
                <w:b/>
                <w:sz w:val="18"/>
                <w:szCs w:val="18"/>
              </w:rPr>
              <w:t>Quels sont les risques qui peuvent survenir à chacune de ces étapes ?</w:t>
            </w:r>
          </w:p>
          <w:p w:rsidR="00D257D6" w:rsidRPr="003556D8" w:rsidRDefault="00D257D6" w:rsidP="003556D8">
            <w:pPr>
              <w:pStyle w:val="Retraitcorpsdetexte"/>
              <w:spacing w:after="0"/>
              <w:ind w:left="0"/>
              <w:jc w:val="left"/>
              <w:rPr>
                <w:b/>
                <w:sz w:val="18"/>
                <w:szCs w:val="18"/>
              </w:rPr>
            </w:pPr>
            <w:r w:rsidRPr="003556D8">
              <w:rPr>
                <w:b/>
                <w:sz w:val="18"/>
                <w:szCs w:val="18"/>
              </w:rPr>
              <w:t>Quelles peuvent en être les conséquences pour le patient (évènements indésirables) ?</w:t>
            </w:r>
          </w:p>
          <w:p w:rsidR="00D257D6" w:rsidRDefault="00D257D6"/>
        </w:tc>
        <w:tc>
          <w:tcPr>
            <w:tcW w:w="3536" w:type="dxa"/>
            <w:shd w:val="clear" w:color="auto" w:fill="FFFF99"/>
          </w:tcPr>
          <w:p w:rsidR="00D257D6" w:rsidRPr="003556D8" w:rsidRDefault="00D257D6" w:rsidP="003556D8">
            <w:pPr>
              <w:pStyle w:val="Retraitcorpsdetexte"/>
              <w:spacing w:after="0"/>
              <w:ind w:left="0"/>
              <w:jc w:val="left"/>
              <w:rPr>
                <w:b/>
                <w:sz w:val="18"/>
                <w:szCs w:val="18"/>
              </w:rPr>
            </w:pPr>
            <w:r w:rsidRPr="003556D8">
              <w:rPr>
                <w:b/>
                <w:sz w:val="18"/>
                <w:szCs w:val="18"/>
              </w:rPr>
              <w:t xml:space="preserve">Quelles sont les causes de ces risques ? </w:t>
            </w:r>
          </w:p>
          <w:p w:rsidR="00D257D6" w:rsidRPr="003556D8" w:rsidRDefault="00D257D6" w:rsidP="003556D8">
            <w:pPr>
              <w:pStyle w:val="Retraitcorpsdetexte"/>
              <w:spacing w:after="0"/>
              <w:ind w:left="0"/>
              <w:jc w:val="left"/>
              <w:rPr>
                <w:b/>
                <w:sz w:val="16"/>
                <w:szCs w:val="18"/>
              </w:rPr>
            </w:pPr>
          </w:p>
          <w:p w:rsidR="00D257D6" w:rsidRPr="003556D8" w:rsidRDefault="00D257D6" w:rsidP="003556D8">
            <w:pPr>
              <w:pStyle w:val="Retraitcorpsdetexte"/>
              <w:spacing w:after="0"/>
              <w:ind w:left="0"/>
              <w:jc w:val="left"/>
              <w:rPr>
                <w:b/>
                <w:i/>
                <w:sz w:val="16"/>
                <w:szCs w:val="18"/>
              </w:rPr>
            </w:pPr>
            <w:r w:rsidRPr="003556D8">
              <w:rPr>
                <w:b/>
                <w:i/>
                <w:sz w:val="16"/>
                <w:szCs w:val="18"/>
              </w:rPr>
              <w:t>Différentes causes méritent d’être recherchées systématiquement :</w:t>
            </w:r>
          </w:p>
          <w:p w:rsidR="00D257D6" w:rsidRPr="003556D8" w:rsidRDefault="00D257D6" w:rsidP="003556D8">
            <w:pPr>
              <w:pStyle w:val="Retraitcorpsdetexte"/>
              <w:spacing w:after="0"/>
              <w:ind w:left="0"/>
              <w:jc w:val="left"/>
              <w:rPr>
                <w:b/>
                <w:i/>
                <w:sz w:val="16"/>
                <w:szCs w:val="18"/>
              </w:rPr>
            </w:pPr>
            <w:r w:rsidRPr="003556D8">
              <w:rPr>
                <w:b/>
                <w:i/>
                <w:sz w:val="16"/>
                <w:szCs w:val="18"/>
              </w:rPr>
              <w:t xml:space="preserve">-patient </w:t>
            </w:r>
          </w:p>
          <w:p w:rsidR="00D257D6" w:rsidRPr="003556D8" w:rsidRDefault="00D257D6" w:rsidP="003556D8">
            <w:pPr>
              <w:pStyle w:val="Retraitcorpsdetexte"/>
              <w:spacing w:after="0"/>
              <w:ind w:left="0"/>
              <w:jc w:val="left"/>
              <w:rPr>
                <w:b/>
                <w:i/>
                <w:sz w:val="16"/>
                <w:szCs w:val="16"/>
              </w:rPr>
            </w:pPr>
            <w:r w:rsidRPr="003556D8">
              <w:rPr>
                <w:b/>
                <w:i/>
                <w:sz w:val="16"/>
                <w:szCs w:val="16"/>
              </w:rPr>
              <w:t>-tâches</w:t>
            </w:r>
          </w:p>
          <w:p w:rsidR="00D257D6" w:rsidRPr="003556D8" w:rsidRDefault="00D257D6" w:rsidP="003556D8">
            <w:pPr>
              <w:pStyle w:val="Retraitcorpsdetexte"/>
              <w:spacing w:after="0"/>
              <w:ind w:left="0"/>
              <w:jc w:val="left"/>
              <w:rPr>
                <w:b/>
                <w:i/>
                <w:sz w:val="16"/>
                <w:szCs w:val="16"/>
              </w:rPr>
            </w:pPr>
            <w:r w:rsidRPr="003556D8">
              <w:rPr>
                <w:b/>
                <w:i/>
                <w:sz w:val="16"/>
                <w:szCs w:val="16"/>
              </w:rPr>
              <w:t>-professionnels</w:t>
            </w:r>
          </w:p>
          <w:p w:rsidR="00D257D6" w:rsidRPr="003556D8" w:rsidRDefault="00D257D6" w:rsidP="003556D8">
            <w:pPr>
              <w:pStyle w:val="Retraitcorpsdetexte"/>
              <w:spacing w:after="0"/>
              <w:ind w:left="0"/>
              <w:jc w:val="left"/>
              <w:rPr>
                <w:b/>
                <w:i/>
                <w:sz w:val="16"/>
                <w:szCs w:val="16"/>
              </w:rPr>
            </w:pPr>
            <w:r w:rsidRPr="003556D8">
              <w:rPr>
                <w:b/>
                <w:i/>
                <w:sz w:val="16"/>
                <w:szCs w:val="16"/>
              </w:rPr>
              <w:t>-équipe</w:t>
            </w:r>
          </w:p>
          <w:p w:rsidR="00D257D6" w:rsidRPr="003556D8" w:rsidRDefault="00D257D6" w:rsidP="003556D8">
            <w:pPr>
              <w:pStyle w:val="Retraitcorpsdetexte"/>
              <w:spacing w:after="0"/>
              <w:ind w:left="0"/>
              <w:jc w:val="left"/>
              <w:rPr>
                <w:b/>
                <w:i/>
                <w:sz w:val="16"/>
                <w:szCs w:val="16"/>
              </w:rPr>
            </w:pPr>
            <w:r w:rsidRPr="003556D8">
              <w:rPr>
                <w:b/>
                <w:i/>
                <w:sz w:val="16"/>
                <w:szCs w:val="16"/>
              </w:rPr>
              <w:t>-environnement</w:t>
            </w:r>
          </w:p>
          <w:p w:rsidR="00D257D6" w:rsidRPr="003556D8" w:rsidRDefault="00D257D6" w:rsidP="003556D8">
            <w:pPr>
              <w:pStyle w:val="Retraitcorpsdetexte"/>
              <w:spacing w:after="0"/>
              <w:ind w:left="0"/>
              <w:jc w:val="left"/>
              <w:rPr>
                <w:b/>
                <w:i/>
                <w:sz w:val="16"/>
                <w:szCs w:val="16"/>
              </w:rPr>
            </w:pPr>
            <w:r w:rsidRPr="003556D8">
              <w:rPr>
                <w:b/>
                <w:i/>
                <w:sz w:val="16"/>
                <w:szCs w:val="16"/>
              </w:rPr>
              <w:t>-matériel, équipement</w:t>
            </w:r>
          </w:p>
          <w:p w:rsidR="00D257D6" w:rsidRPr="003556D8" w:rsidRDefault="00D257D6" w:rsidP="003556D8">
            <w:pPr>
              <w:pStyle w:val="Retraitcorpsdetexte"/>
              <w:spacing w:after="0"/>
              <w:ind w:left="0"/>
              <w:jc w:val="left"/>
              <w:rPr>
                <w:b/>
                <w:i/>
                <w:sz w:val="16"/>
                <w:szCs w:val="16"/>
              </w:rPr>
            </w:pPr>
            <w:r w:rsidRPr="003556D8">
              <w:rPr>
                <w:b/>
                <w:i/>
                <w:sz w:val="16"/>
                <w:szCs w:val="16"/>
              </w:rPr>
              <w:t>-management</w:t>
            </w:r>
          </w:p>
          <w:p w:rsidR="00D257D6" w:rsidRPr="003556D8" w:rsidRDefault="00D257D6" w:rsidP="00D257D6">
            <w:pPr>
              <w:rPr>
                <w:rFonts w:ascii="Comic Sans MS" w:hAnsi="Comic Sans MS"/>
              </w:rPr>
            </w:pPr>
            <w:r w:rsidRPr="003556D8">
              <w:rPr>
                <w:rFonts w:ascii="Comic Sans MS" w:hAnsi="Comic Sans MS"/>
                <w:b/>
                <w:i/>
                <w:sz w:val="16"/>
                <w:szCs w:val="16"/>
              </w:rPr>
              <w:t>-institutionnel</w:t>
            </w:r>
          </w:p>
        </w:tc>
        <w:tc>
          <w:tcPr>
            <w:tcW w:w="3536" w:type="dxa"/>
            <w:shd w:val="clear" w:color="auto" w:fill="CCFFCC"/>
          </w:tcPr>
          <w:p w:rsidR="00D257D6" w:rsidRPr="003556D8" w:rsidRDefault="00D257D6" w:rsidP="003556D8">
            <w:pPr>
              <w:pStyle w:val="Retraitcorpsdetexte"/>
              <w:spacing w:after="0"/>
              <w:ind w:left="0"/>
              <w:jc w:val="left"/>
              <w:rPr>
                <w:b/>
                <w:sz w:val="18"/>
                <w:szCs w:val="18"/>
              </w:rPr>
            </w:pPr>
            <w:r w:rsidRPr="003556D8">
              <w:rPr>
                <w:b/>
                <w:sz w:val="18"/>
                <w:szCs w:val="18"/>
              </w:rPr>
              <w:t>Quelles solutions prévoyez-vous pour prévenir la survenue des risques identifiés et/ou les prendre en charge s’ils surviennent ?</w:t>
            </w:r>
          </w:p>
          <w:p w:rsidR="00D257D6" w:rsidRPr="003556D8" w:rsidRDefault="00D257D6" w:rsidP="003556D8">
            <w:pPr>
              <w:pStyle w:val="Retraitcorpsdetexte"/>
              <w:spacing w:after="0"/>
              <w:ind w:left="0"/>
              <w:jc w:val="left"/>
              <w:rPr>
                <w:b/>
                <w:sz w:val="16"/>
                <w:szCs w:val="16"/>
              </w:rPr>
            </w:pPr>
          </w:p>
          <w:p w:rsidR="00D257D6" w:rsidRPr="003556D8" w:rsidRDefault="00D257D6" w:rsidP="003556D8">
            <w:pPr>
              <w:pStyle w:val="Retraitcorpsdetexte"/>
              <w:spacing w:after="0"/>
              <w:ind w:left="0"/>
              <w:jc w:val="left"/>
              <w:rPr>
                <w:b/>
                <w:i/>
                <w:sz w:val="16"/>
                <w:szCs w:val="16"/>
              </w:rPr>
            </w:pPr>
            <w:r w:rsidRPr="003556D8">
              <w:rPr>
                <w:b/>
                <w:i/>
                <w:sz w:val="16"/>
                <w:szCs w:val="16"/>
              </w:rPr>
              <w:t xml:space="preserve">Certains aspects du protocole nécessitent une attention particulière : </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Les modalités de continuité et de permanence des soins.</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Les critères qui déclenchent l'intervention du délégant</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 xml:space="preserve">Les modalités d’intervention du délégant </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 xml:space="preserve">Les critères qui permettent d’identifier une situation d’urgence </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La conduite à tenir en cas d'urgence.</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Les évènements indésirables à signaler systématiquement</w:t>
            </w:r>
          </w:p>
          <w:p w:rsidR="00D257D6" w:rsidRPr="003556D8" w:rsidRDefault="00D257D6" w:rsidP="00525BDE">
            <w:pPr>
              <w:pStyle w:val="Retraitcorpsdetexte"/>
              <w:numPr>
                <w:ilvl w:val="0"/>
                <w:numId w:val="1"/>
              </w:numPr>
              <w:spacing w:after="0"/>
              <w:rPr>
                <w:b/>
                <w:i/>
                <w:sz w:val="16"/>
                <w:szCs w:val="16"/>
              </w:rPr>
            </w:pPr>
            <w:r w:rsidRPr="003556D8">
              <w:rPr>
                <w:b/>
                <w:i/>
                <w:sz w:val="16"/>
                <w:szCs w:val="16"/>
              </w:rPr>
              <w:t xml:space="preserve">Les critères provoquant l'arrêt du PC </w:t>
            </w:r>
          </w:p>
          <w:p w:rsidR="00D257D6" w:rsidRDefault="00D257D6" w:rsidP="00525BDE">
            <w:pPr>
              <w:pStyle w:val="Retraitcorpsdetexte"/>
              <w:numPr>
                <w:ilvl w:val="0"/>
                <w:numId w:val="1"/>
              </w:numPr>
              <w:spacing w:after="0"/>
            </w:pPr>
            <w:r w:rsidRPr="003556D8">
              <w:rPr>
                <w:b/>
                <w:i/>
                <w:sz w:val="16"/>
                <w:szCs w:val="16"/>
              </w:rPr>
              <w:t>Les solutions alternatives proposées en cas d'exclusion d'un patient du PC</w:t>
            </w:r>
          </w:p>
        </w:tc>
      </w:tr>
    </w:tbl>
    <w:p w:rsidR="00525BDE" w:rsidRDefault="00525B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543"/>
        <w:gridCol w:w="3127"/>
        <w:gridCol w:w="3536"/>
      </w:tblGrid>
      <w:tr w:rsidR="00525BDE" w:rsidTr="00525BDE">
        <w:tc>
          <w:tcPr>
            <w:tcW w:w="3936" w:type="dxa"/>
            <w:shd w:val="clear" w:color="auto" w:fill="99CCFF"/>
          </w:tcPr>
          <w:p w:rsidR="00525BDE" w:rsidRPr="00B34691" w:rsidRDefault="00525BDE" w:rsidP="00525BDE">
            <w:pPr>
              <w:jc w:val="center"/>
            </w:pPr>
            <w:r w:rsidRPr="003556D8">
              <w:rPr>
                <w:rFonts w:ascii="Comic Sans MS" w:hAnsi="Comic Sans MS"/>
                <w:b/>
              </w:rPr>
              <w:lastRenderedPageBreak/>
              <w:t>Étapes de la prise en charge</w:t>
            </w:r>
          </w:p>
        </w:tc>
        <w:tc>
          <w:tcPr>
            <w:tcW w:w="3543" w:type="dxa"/>
            <w:shd w:val="clear" w:color="auto" w:fill="FFFF99"/>
          </w:tcPr>
          <w:p w:rsidR="00525BDE" w:rsidRPr="00525BDE" w:rsidRDefault="00525BDE" w:rsidP="00525BDE">
            <w:pPr>
              <w:jc w:val="center"/>
              <w:rPr>
                <w:rFonts w:asciiTheme="majorHAnsi" w:hAnsiTheme="majorHAnsi"/>
              </w:rPr>
            </w:pPr>
            <w:r w:rsidRPr="003556D8">
              <w:rPr>
                <w:rFonts w:ascii="Comic Sans MS" w:hAnsi="Comic Sans MS"/>
                <w:b/>
              </w:rPr>
              <w:t>Identification des risques</w:t>
            </w:r>
          </w:p>
        </w:tc>
        <w:tc>
          <w:tcPr>
            <w:tcW w:w="3127" w:type="dxa"/>
            <w:shd w:val="clear" w:color="auto" w:fill="FFFF99"/>
          </w:tcPr>
          <w:p w:rsidR="00525BDE" w:rsidRPr="00B34691" w:rsidRDefault="00525BDE" w:rsidP="00525BDE">
            <w:pPr>
              <w:jc w:val="center"/>
            </w:pPr>
            <w:r w:rsidRPr="003556D8">
              <w:rPr>
                <w:rFonts w:ascii="Comic Sans MS" w:hAnsi="Comic Sans MS"/>
                <w:b/>
              </w:rPr>
              <w:t>Causes associées</w:t>
            </w:r>
          </w:p>
        </w:tc>
        <w:tc>
          <w:tcPr>
            <w:tcW w:w="3536" w:type="dxa"/>
            <w:shd w:val="clear" w:color="auto" w:fill="CCFFCC"/>
          </w:tcPr>
          <w:p w:rsidR="00525BDE" w:rsidRPr="00525BDE" w:rsidRDefault="00525BDE" w:rsidP="00525BDE">
            <w:pPr>
              <w:jc w:val="center"/>
              <w:rPr>
                <w:rFonts w:asciiTheme="majorHAnsi" w:hAnsiTheme="majorHAnsi"/>
              </w:rPr>
            </w:pPr>
            <w:r w:rsidRPr="003556D8">
              <w:rPr>
                <w:rFonts w:ascii="Comic Sans MS" w:hAnsi="Comic Sans MS"/>
                <w:b/>
              </w:rPr>
              <w:t>Solutions à mettre en place</w:t>
            </w:r>
          </w:p>
        </w:tc>
      </w:tr>
      <w:tr w:rsidR="00525BDE" w:rsidTr="00525BDE">
        <w:tc>
          <w:tcPr>
            <w:tcW w:w="3936" w:type="dxa"/>
            <w:shd w:val="clear" w:color="auto" w:fill="99CCFF"/>
          </w:tcPr>
          <w:p w:rsidR="00525BDE" w:rsidRPr="00525BDE" w:rsidRDefault="00525BDE">
            <w:pPr>
              <w:rPr>
                <w:rFonts w:asciiTheme="majorHAnsi" w:hAnsiTheme="majorHAnsi"/>
              </w:rPr>
            </w:pPr>
          </w:p>
          <w:p w:rsidR="00525BDE" w:rsidRPr="00525BDE" w:rsidRDefault="00525BDE" w:rsidP="0012297C">
            <w:pPr>
              <w:pStyle w:val="Paragraphedeliste"/>
              <w:numPr>
                <w:ilvl w:val="0"/>
                <w:numId w:val="16"/>
              </w:numPr>
              <w:rPr>
                <w:rFonts w:asciiTheme="majorHAnsi" w:hAnsiTheme="majorHAnsi"/>
                <w:b/>
                <w:u w:val="single"/>
              </w:rPr>
            </w:pPr>
            <w:r w:rsidRPr="00525BDE">
              <w:rPr>
                <w:rFonts w:asciiTheme="majorHAnsi" w:hAnsiTheme="majorHAnsi"/>
                <w:b/>
                <w:u w:val="single"/>
              </w:rPr>
              <w:t>Information du patient :</w:t>
            </w: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 xml:space="preserve">Lors de la consultation médicale </w:t>
            </w:r>
            <w:r w:rsidR="0062227D" w:rsidRPr="000A697B">
              <w:rPr>
                <w:rFonts w:asciiTheme="majorHAnsi" w:hAnsiTheme="majorHAnsi"/>
              </w:rPr>
              <w:t>en préalable de la</w:t>
            </w:r>
            <w:r w:rsidR="0062227D">
              <w:rPr>
                <w:rFonts w:asciiTheme="majorHAnsi" w:hAnsiTheme="majorHAnsi"/>
                <w:color w:val="FF0000"/>
              </w:rPr>
              <w:t xml:space="preserve"> </w:t>
            </w:r>
            <w:r w:rsidRPr="00525BDE">
              <w:rPr>
                <w:rFonts w:asciiTheme="majorHAnsi" w:hAnsiTheme="majorHAnsi"/>
              </w:rPr>
              <w:t>séance de dialyse : le dé</w:t>
            </w:r>
            <w:r w:rsidR="00521207">
              <w:rPr>
                <w:rFonts w:asciiTheme="majorHAnsi" w:hAnsiTheme="majorHAnsi"/>
              </w:rPr>
              <w:t xml:space="preserve">légant explique au patient les </w:t>
            </w:r>
            <w:r w:rsidRPr="00525BDE">
              <w:rPr>
                <w:rFonts w:asciiTheme="majorHAnsi" w:hAnsiTheme="majorHAnsi"/>
              </w:rPr>
              <w:t xml:space="preserve">modalités de prise en charge induites par le protocole de coopération et laisse le choix au patient d’accepter ou de refuser que le repérage de la FAV et la ponction </w:t>
            </w:r>
            <w:proofErr w:type="spellStart"/>
            <w:r w:rsidRPr="00525BDE">
              <w:rPr>
                <w:rFonts w:asciiTheme="majorHAnsi" w:hAnsiTheme="majorHAnsi"/>
              </w:rPr>
              <w:t>écho</w:t>
            </w:r>
            <w:r w:rsidR="00E707FB">
              <w:rPr>
                <w:rFonts w:asciiTheme="majorHAnsi" w:hAnsiTheme="majorHAnsi"/>
              </w:rPr>
              <w:t>-</w:t>
            </w:r>
            <w:r w:rsidRPr="00525BDE">
              <w:rPr>
                <w:rFonts w:asciiTheme="majorHAnsi" w:hAnsiTheme="majorHAnsi"/>
              </w:rPr>
              <w:t>guidée</w:t>
            </w:r>
            <w:proofErr w:type="spellEnd"/>
            <w:r w:rsidRPr="00525BDE">
              <w:rPr>
                <w:rFonts w:asciiTheme="majorHAnsi" w:hAnsiTheme="majorHAnsi"/>
              </w:rPr>
              <w:t xml:space="preserve"> soient réalisés par le délégué.</w:t>
            </w:r>
          </w:p>
          <w:p w:rsidR="00525BDE" w:rsidRPr="00525BDE" w:rsidRDefault="00525BDE">
            <w:pPr>
              <w:rPr>
                <w:rFonts w:asciiTheme="majorHAnsi" w:hAnsiTheme="majorHAnsi"/>
              </w:rPr>
            </w:pPr>
            <w:r w:rsidRPr="00525BDE">
              <w:rPr>
                <w:rFonts w:asciiTheme="majorHAnsi" w:hAnsiTheme="majorHAnsi"/>
              </w:rPr>
              <w:t xml:space="preserve">Le consentement du patient est recueilli via le formulaire « information patient et consentement » </w:t>
            </w:r>
            <w:r w:rsidR="00666DC0">
              <w:rPr>
                <w:rFonts w:asciiTheme="majorHAnsi" w:hAnsiTheme="majorHAnsi"/>
                <w:b/>
                <w:i/>
              </w:rPr>
              <w:t>(</w:t>
            </w:r>
            <w:r w:rsidR="00E707FB">
              <w:rPr>
                <w:rFonts w:asciiTheme="majorHAnsi" w:hAnsiTheme="majorHAnsi"/>
                <w:b/>
                <w:i/>
              </w:rPr>
              <w:t>Annexe VI</w:t>
            </w:r>
            <w:r w:rsidR="00666DC0" w:rsidRPr="00E707FB">
              <w:rPr>
                <w:rFonts w:asciiTheme="majorHAnsi" w:hAnsiTheme="majorHAnsi"/>
                <w:b/>
                <w:i/>
              </w:rPr>
              <w:t>I</w:t>
            </w:r>
            <w:r w:rsidRPr="00525BDE">
              <w:rPr>
                <w:rFonts w:asciiTheme="majorHAnsi" w:hAnsiTheme="majorHAnsi"/>
                <w:b/>
                <w:i/>
              </w:rPr>
              <w:t>).</w:t>
            </w:r>
          </w:p>
          <w:p w:rsidR="00525BDE" w:rsidRPr="00525BDE" w:rsidRDefault="00525BDE">
            <w:pPr>
              <w:rPr>
                <w:rFonts w:asciiTheme="majorHAnsi" w:hAnsiTheme="majorHAnsi"/>
              </w:rPr>
            </w:pPr>
          </w:p>
        </w:tc>
        <w:tc>
          <w:tcPr>
            <w:tcW w:w="3543" w:type="dxa"/>
            <w:shd w:val="clear" w:color="auto" w:fill="FFFF99"/>
          </w:tcPr>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Risque de refus du patient</w:t>
            </w:r>
          </w:p>
        </w:tc>
        <w:tc>
          <w:tcPr>
            <w:tcW w:w="3127" w:type="dxa"/>
            <w:shd w:val="clear" w:color="auto" w:fill="FFFF99"/>
          </w:tcPr>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Information insuffisance sur le bénéfice/risque.</w:t>
            </w:r>
          </w:p>
          <w:p w:rsidR="00525BDE" w:rsidRPr="00525BDE" w:rsidRDefault="00525BDE">
            <w:pPr>
              <w:rPr>
                <w:rFonts w:asciiTheme="majorHAnsi" w:hAnsiTheme="majorHAnsi"/>
              </w:rPr>
            </w:pPr>
          </w:p>
          <w:p w:rsidR="00525BDE" w:rsidRPr="00525BDE" w:rsidRDefault="00525BDE">
            <w:pPr>
              <w:rPr>
                <w:rFonts w:asciiTheme="majorHAnsi" w:hAnsiTheme="majorHAnsi"/>
              </w:rPr>
            </w:pPr>
          </w:p>
        </w:tc>
        <w:tc>
          <w:tcPr>
            <w:tcW w:w="3536" w:type="dxa"/>
            <w:shd w:val="clear" w:color="auto" w:fill="CCFFCC"/>
          </w:tcPr>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 xml:space="preserve">Ponction </w:t>
            </w:r>
            <w:proofErr w:type="spellStart"/>
            <w:r w:rsidRPr="00525BDE">
              <w:rPr>
                <w:rFonts w:asciiTheme="majorHAnsi" w:hAnsiTheme="majorHAnsi"/>
              </w:rPr>
              <w:t>écho</w:t>
            </w:r>
            <w:r w:rsidR="00E707FB">
              <w:rPr>
                <w:rFonts w:asciiTheme="majorHAnsi" w:hAnsiTheme="majorHAnsi"/>
              </w:rPr>
              <w:t>-</w:t>
            </w:r>
            <w:r w:rsidRPr="00525BDE">
              <w:rPr>
                <w:rFonts w:asciiTheme="majorHAnsi" w:hAnsiTheme="majorHAnsi"/>
              </w:rPr>
              <w:t>guidée</w:t>
            </w:r>
            <w:proofErr w:type="spellEnd"/>
            <w:r w:rsidRPr="00525BDE">
              <w:rPr>
                <w:rFonts w:asciiTheme="majorHAnsi" w:hAnsiTheme="majorHAnsi"/>
              </w:rPr>
              <w:t xml:space="preserve"> réalisée par le délégant.</w:t>
            </w:r>
          </w:p>
          <w:p w:rsidR="00525BDE" w:rsidRPr="00525BDE" w:rsidRDefault="00525BDE">
            <w:pPr>
              <w:rPr>
                <w:rFonts w:asciiTheme="majorHAnsi" w:hAnsiTheme="majorHAnsi"/>
              </w:rPr>
            </w:pPr>
          </w:p>
        </w:tc>
      </w:tr>
      <w:tr w:rsidR="00525BDE" w:rsidTr="00525BDE">
        <w:tc>
          <w:tcPr>
            <w:tcW w:w="3936" w:type="dxa"/>
            <w:shd w:val="clear" w:color="auto" w:fill="99CCFF"/>
          </w:tcPr>
          <w:p w:rsidR="00525BDE" w:rsidRPr="00525BDE" w:rsidRDefault="00525BDE" w:rsidP="00B6200C">
            <w:pPr>
              <w:pStyle w:val="Paragraphedeliste"/>
              <w:numPr>
                <w:ilvl w:val="0"/>
                <w:numId w:val="16"/>
              </w:numPr>
              <w:rPr>
                <w:rFonts w:asciiTheme="majorHAnsi" w:hAnsiTheme="majorHAnsi"/>
                <w:b/>
                <w:u w:val="single"/>
              </w:rPr>
            </w:pPr>
            <w:r w:rsidRPr="00525BDE">
              <w:rPr>
                <w:rFonts w:asciiTheme="majorHAnsi" w:hAnsiTheme="majorHAnsi"/>
                <w:b/>
                <w:u w:val="single"/>
              </w:rPr>
              <w:t xml:space="preserve">Repérage et marquage de la FAV avant </w:t>
            </w:r>
            <w:r w:rsidR="0062227D" w:rsidRPr="000A697B">
              <w:rPr>
                <w:rFonts w:asciiTheme="majorHAnsi" w:hAnsiTheme="majorHAnsi"/>
                <w:b/>
                <w:u w:val="single"/>
              </w:rPr>
              <w:t xml:space="preserve">la </w:t>
            </w:r>
            <w:r w:rsidRPr="00525BDE">
              <w:rPr>
                <w:rFonts w:asciiTheme="majorHAnsi" w:hAnsiTheme="majorHAnsi"/>
                <w:b/>
                <w:u w:val="single"/>
              </w:rPr>
              <w:t>première ponction.</w:t>
            </w:r>
          </w:p>
          <w:p w:rsidR="00525BDE" w:rsidRPr="00525BDE" w:rsidRDefault="00525BDE" w:rsidP="00525BDE">
            <w:pPr>
              <w:pStyle w:val="Paragraphedeliste"/>
              <w:ind w:left="360"/>
              <w:rPr>
                <w:rFonts w:asciiTheme="majorHAnsi" w:hAnsiTheme="majorHAnsi"/>
                <w:b/>
              </w:rPr>
            </w:pPr>
          </w:p>
          <w:p w:rsidR="00525BDE" w:rsidRPr="004840E8" w:rsidRDefault="004840E8" w:rsidP="00525BDE">
            <w:pPr>
              <w:pStyle w:val="Paragraphedeliste"/>
              <w:ind w:left="360"/>
              <w:rPr>
                <w:rFonts w:asciiTheme="majorHAnsi" w:hAnsiTheme="majorHAnsi"/>
              </w:rPr>
            </w:pPr>
            <w:r>
              <w:rPr>
                <w:rFonts w:asciiTheme="majorHAnsi" w:hAnsiTheme="majorHAnsi"/>
              </w:rPr>
              <w:t>Avant la première poncti</w:t>
            </w:r>
            <w:r w:rsidR="00E707FB">
              <w:rPr>
                <w:rFonts w:asciiTheme="majorHAnsi" w:hAnsiTheme="majorHAnsi"/>
              </w:rPr>
              <w:t>o</w:t>
            </w:r>
            <w:r>
              <w:rPr>
                <w:rFonts w:asciiTheme="majorHAnsi" w:hAnsiTheme="majorHAnsi"/>
              </w:rPr>
              <w:t xml:space="preserve">n de la FAV, </w:t>
            </w:r>
            <w:r w:rsidR="00525BDE" w:rsidRPr="00525BDE">
              <w:rPr>
                <w:rFonts w:asciiTheme="majorHAnsi" w:hAnsiTheme="majorHAnsi"/>
              </w:rPr>
              <w:t xml:space="preserve">l’infirmier </w:t>
            </w:r>
            <w:r>
              <w:rPr>
                <w:rFonts w:asciiTheme="majorHAnsi" w:hAnsiTheme="majorHAnsi"/>
              </w:rPr>
              <w:t xml:space="preserve">formé à la </w:t>
            </w:r>
            <w:r>
              <w:rPr>
                <w:rFonts w:asciiTheme="majorHAnsi" w:hAnsiTheme="majorHAnsi"/>
              </w:rPr>
              <w:lastRenderedPageBreak/>
              <w:t xml:space="preserve">ponction </w:t>
            </w:r>
            <w:proofErr w:type="spellStart"/>
            <w:r>
              <w:rPr>
                <w:rFonts w:asciiTheme="majorHAnsi" w:hAnsiTheme="majorHAnsi"/>
              </w:rPr>
              <w:t>écho</w:t>
            </w:r>
            <w:r w:rsidR="00E707FB">
              <w:rPr>
                <w:rFonts w:asciiTheme="majorHAnsi" w:hAnsiTheme="majorHAnsi"/>
              </w:rPr>
              <w:t>-</w:t>
            </w:r>
            <w:r>
              <w:rPr>
                <w:rFonts w:asciiTheme="majorHAnsi" w:hAnsiTheme="majorHAnsi"/>
              </w:rPr>
              <w:t>guidée</w:t>
            </w:r>
            <w:proofErr w:type="spellEnd"/>
            <w:r>
              <w:rPr>
                <w:rFonts w:asciiTheme="majorHAnsi" w:hAnsiTheme="majorHAnsi"/>
              </w:rPr>
              <w:t xml:space="preserve"> </w:t>
            </w:r>
            <w:r w:rsidR="00525BDE" w:rsidRPr="00525BDE">
              <w:rPr>
                <w:rFonts w:asciiTheme="majorHAnsi" w:hAnsiTheme="majorHAnsi"/>
              </w:rPr>
              <w:t>procède au repérage et au marquage des futures zones de ponction de l</w:t>
            </w:r>
            <w:r w:rsidR="00666DC0">
              <w:rPr>
                <w:rFonts w:asciiTheme="majorHAnsi" w:hAnsiTheme="majorHAnsi"/>
              </w:rPr>
              <w:t>a FAV selon l’arbre décisionnel</w:t>
            </w:r>
            <w:r w:rsidR="00525BDE" w:rsidRPr="00525BDE">
              <w:rPr>
                <w:rFonts w:asciiTheme="majorHAnsi" w:hAnsiTheme="majorHAnsi"/>
              </w:rPr>
              <w:t xml:space="preserve"> </w:t>
            </w:r>
            <w:r w:rsidR="00525BDE" w:rsidRPr="00E707FB">
              <w:rPr>
                <w:rFonts w:asciiTheme="majorHAnsi" w:hAnsiTheme="majorHAnsi"/>
              </w:rPr>
              <w:t>(</w:t>
            </w:r>
            <w:r w:rsidR="00525BDE" w:rsidRPr="00E707FB">
              <w:rPr>
                <w:rFonts w:asciiTheme="majorHAnsi" w:hAnsiTheme="majorHAnsi"/>
                <w:b/>
                <w:i/>
              </w:rPr>
              <w:t xml:space="preserve">Annexe </w:t>
            </w:r>
            <w:r w:rsidR="00E707FB">
              <w:rPr>
                <w:rFonts w:asciiTheme="majorHAnsi" w:hAnsiTheme="majorHAnsi"/>
                <w:b/>
                <w:i/>
              </w:rPr>
              <w:t>IV</w:t>
            </w:r>
            <w:r w:rsidR="00525BDE" w:rsidRPr="00E707FB">
              <w:rPr>
                <w:rFonts w:asciiTheme="majorHAnsi" w:hAnsiTheme="majorHAnsi"/>
                <w:b/>
                <w:i/>
              </w:rPr>
              <w:t>)</w:t>
            </w:r>
          </w:p>
          <w:p w:rsidR="00525BDE" w:rsidRPr="00525BDE" w:rsidRDefault="00525BDE" w:rsidP="00525BDE">
            <w:pPr>
              <w:pStyle w:val="Paragraphedeliste"/>
              <w:ind w:left="360"/>
              <w:rPr>
                <w:rFonts w:asciiTheme="majorHAnsi" w:hAnsiTheme="majorHAnsi"/>
              </w:rPr>
            </w:pPr>
            <w:r>
              <w:rPr>
                <w:rFonts w:asciiTheme="majorHAnsi" w:hAnsiTheme="majorHAnsi"/>
                <w:b/>
                <w:i/>
              </w:rPr>
              <w:t xml:space="preserve"> </w:t>
            </w:r>
            <w:r w:rsidRPr="00525BDE">
              <w:rPr>
                <w:rFonts w:asciiTheme="majorHAnsi" w:hAnsiTheme="majorHAnsi"/>
              </w:rPr>
              <w:t>Il explique au patient le déroulement de la première ponction. Il complète le schéma de FAV du patient et trace ses observations dans le dossier informatisé.</w:t>
            </w:r>
          </w:p>
        </w:tc>
        <w:tc>
          <w:tcPr>
            <w:tcW w:w="3543" w:type="dxa"/>
            <w:shd w:val="clear" w:color="auto" w:fill="FFFF99"/>
          </w:tcPr>
          <w:p w:rsid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Pr>
                <w:rFonts w:asciiTheme="majorHAnsi" w:hAnsiTheme="majorHAnsi"/>
              </w:rPr>
              <w:t>L’échographie en tant que tel</w:t>
            </w:r>
            <w:r w:rsidRPr="00525BDE">
              <w:rPr>
                <w:rFonts w:asciiTheme="majorHAnsi" w:hAnsiTheme="majorHAnsi"/>
              </w:rPr>
              <w:t xml:space="preserve"> ne présente pas de risques pour le patient.</w:t>
            </w:r>
          </w:p>
        </w:tc>
        <w:tc>
          <w:tcPr>
            <w:tcW w:w="3127" w:type="dxa"/>
            <w:shd w:val="clear" w:color="auto" w:fill="FFFF99"/>
          </w:tcPr>
          <w:p w:rsidR="00525BDE" w:rsidRPr="00525BDE" w:rsidRDefault="00525BDE">
            <w:pPr>
              <w:rPr>
                <w:rFonts w:asciiTheme="majorHAnsi" w:hAnsiTheme="majorHAnsi"/>
              </w:rPr>
            </w:pPr>
          </w:p>
        </w:tc>
        <w:tc>
          <w:tcPr>
            <w:tcW w:w="3536" w:type="dxa"/>
            <w:shd w:val="clear" w:color="auto" w:fill="CCFFCC"/>
          </w:tcPr>
          <w:p w:rsid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Présence permanente d’un délégant.</w:t>
            </w:r>
          </w:p>
        </w:tc>
      </w:tr>
      <w:tr w:rsidR="00525BDE" w:rsidTr="00525BDE">
        <w:tc>
          <w:tcPr>
            <w:tcW w:w="3936" w:type="dxa"/>
            <w:shd w:val="clear" w:color="auto" w:fill="99CCFF"/>
          </w:tcPr>
          <w:p w:rsidR="00525BDE" w:rsidRPr="00525BDE" w:rsidRDefault="00525BDE" w:rsidP="00782493">
            <w:pPr>
              <w:pStyle w:val="Paragraphedeliste"/>
              <w:numPr>
                <w:ilvl w:val="0"/>
                <w:numId w:val="16"/>
              </w:numPr>
              <w:rPr>
                <w:rFonts w:asciiTheme="majorHAnsi" w:hAnsiTheme="majorHAnsi"/>
              </w:rPr>
            </w:pPr>
            <w:r w:rsidRPr="00525BDE">
              <w:rPr>
                <w:rFonts w:asciiTheme="majorHAnsi" w:hAnsiTheme="majorHAnsi"/>
                <w:b/>
                <w:u w:val="single"/>
              </w:rPr>
              <w:t xml:space="preserve">Ponction </w:t>
            </w:r>
            <w:proofErr w:type="spellStart"/>
            <w:r w:rsidRPr="00525BDE">
              <w:rPr>
                <w:rFonts w:asciiTheme="majorHAnsi" w:hAnsiTheme="majorHAnsi"/>
                <w:b/>
                <w:u w:val="single"/>
              </w:rPr>
              <w:t>écho</w:t>
            </w:r>
            <w:r w:rsidR="00E707FB">
              <w:rPr>
                <w:rFonts w:asciiTheme="majorHAnsi" w:hAnsiTheme="majorHAnsi"/>
                <w:b/>
                <w:u w:val="single"/>
              </w:rPr>
              <w:t>-</w:t>
            </w:r>
            <w:r w:rsidRPr="00525BDE">
              <w:rPr>
                <w:rFonts w:asciiTheme="majorHAnsi" w:hAnsiTheme="majorHAnsi"/>
                <w:b/>
                <w:u w:val="single"/>
              </w:rPr>
              <w:t>guidée</w:t>
            </w:r>
            <w:proofErr w:type="spellEnd"/>
            <w:r w:rsidRPr="00525BDE">
              <w:rPr>
                <w:rFonts w:asciiTheme="majorHAnsi" w:hAnsiTheme="majorHAnsi"/>
                <w:b/>
                <w:u w:val="single"/>
              </w:rPr>
              <w:t> selon arbre décisionnel</w:t>
            </w:r>
            <w:r>
              <w:rPr>
                <w:rFonts w:asciiTheme="majorHAnsi" w:hAnsiTheme="majorHAnsi"/>
              </w:rPr>
              <w:t xml:space="preserve"> </w:t>
            </w:r>
            <w:r w:rsidR="00E707FB">
              <w:rPr>
                <w:rFonts w:asciiTheme="majorHAnsi" w:hAnsiTheme="majorHAnsi"/>
                <w:b/>
                <w:i/>
              </w:rPr>
              <w:t>(Annexe V</w:t>
            </w:r>
            <w:r>
              <w:rPr>
                <w:rFonts w:asciiTheme="majorHAnsi" w:hAnsiTheme="majorHAnsi"/>
                <w:b/>
                <w:i/>
              </w:rPr>
              <w:t>)</w:t>
            </w:r>
          </w:p>
          <w:p w:rsidR="00525BDE" w:rsidRDefault="00525BDE" w:rsidP="00525BDE">
            <w:pPr>
              <w:rPr>
                <w:rFonts w:asciiTheme="majorHAnsi" w:hAnsiTheme="majorHAnsi"/>
              </w:rPr>
            </w:pPr>
          </w:p>
          <w:p w:rsidR="00525BDE" w:rsidRPr="00525BDE" w:rsidRDefault="00525BDE" w:rsidP="00525BDE">
            <w:pPr>
              <w:ind w:left="360"/>
              <w:rPr>
                <w:rFonts w:asciiTheme="majorHAnsi" w:hAnsiTheme="majorHAnsi"/>
                <w:b/>
                <w:i/>
              </w:rPr>
            </w:pPr>
            <w:r>
              <w:rPr>
                <w:rFonts w:asciiTheme="majorHAnsi" w:hAnsiTheme="majorHAnsi"/>
              </w:rPr>
              <w:t>L</w:t>
            </w:r>
            <w:r w:rsidR="004840E8">
              <w:rPr>
                <w:rFonts w:asciiTheme="majorHAnsi" w:hAnsiTheme="majorHAnsi"/>
              </w:rPr>
              <w:t>e délég</w:t>
            </w:r>
            <w:r w:rsidR="00E707FB">
              <w:rPr>
                <w:rFonts w:asciiTheme="majorHAnsi" w:hAnsiTheme="majorHAnsi"/>
              </w:rPr>
              <w:t>u</w:t>
            </w:r>
            <w:r w:rsidR="004840E8">
              <w:rPr>
                <w:rFonts w:asciiTheme="majorHAnsi" w:hAnsiTheme="majorHAnsi"/>
              </w:rPr>
              <w:t>é</w:t>
            </w:r>
            <w:r w:rsidRPr="00525BDE">
              <w:rPr>
                <w:rFonts w:asciiTheme="majorHAnsi" w:hAnsiTheme="majorHAnsi"/>
              </w:rPr>
              <w:t xml:space="preserve"> identifie la nécessité d’utiliser ou non l’échographe pour ponctionner la FAV. Il réalise la ponction </w:t>
            </w:r>
            <w:proofErr w:type="spellStart"/>
            <w:r w:rsidRPr="00525BDE">
              <w:rPr>
                <w:rFonts w:asciiTheme="majorHAnsi" w:hAnsiTheme="majorHAnsi"/>
              </w:rPr>
              <w:t>écho</w:t>
            </w:r>
            <w:r w:rsidR="00E707FB">
              <w:rPr>
                <w:rFonts w:asciiTheme="majorHAnsi" w:hAnsiTheme="majorHAnsi"/>
              </w:rPr>
              <w:t>-</w:t>
            </w:r>
            <w:r w:rsidRPr="00525BDE">
              <w:rPr>
                <w:rFonts w:asciiTheme="majorHAnsi" w:hAnsiTheme="majorHAnsi"/>
              </w:rPr>
              <w:t>guidée</w:t>
            </w:r>
            <w:proofErr w:type="spellEnd"/>
            <w:r w:rsidRPr="00525BDE">
              <w:rPr>
                <w:rFonts w:asciiTheme="majorHAnsi" w:hAnsiTheme="majorHAnsi"/>
              </w:rPr>
              <w:t xml:space="preserve"> selon le protocole en vigueur </w:t>
            </w:r>
            <w:r w:rsidRPr="00E707FB">
              <w:rPr>
                <w:rFonts w:asciiTheme="majorHAnsi" w:hAnsiTheme="majorHAnsi"/>
                <w:b/>
                <w:i/>
              </w:rPr>
              <w:t>(</w:t>
            </w:r>
            <w:r w:rsidR="00E707FB" w:rsidRPr="00E707FB">
              <w:rPr>
                <w:rFonts w:asciiTheme="majorHAnsi" w:hAnsiTheme="majorHAnsi"/>
                <w:b/>
                <w:i/>
              </w:rPr>
              <w:t>Annexe VI</w:t>
            </w:r>
            <w:r w:rsidRPr="00E707FB">
              <w:rPr>
                <w:rFonts w:asciiTheme="majorHAnsi" w:hAnsiTheme="majorHAnsi"/>
                <w:b/>
                <w:i/>
              </w:rPr>
              <w:t>)</w:t>
            </w:r>
          </w:p>
          <w:p w:rsidR="00525BDE" w:rsidRPr="00525BDE" w:rsidRDefault="00525BDE" w:rsidP="00A57FE9">
            <w:pPr>
              <w:pStyle w:val="Paragraphedeliste"/>
              <w:ind w:left="360"/>
              <w:rPr>
                <w:rFonts w:asciiTheme="majorHAnsi" w:hAnsiTheme="majorHAnsi"/>
              </w:rPr>
            </w:pPr>
            <w:r w:rsidRPr="00525BDE">
              <w:rPr>
                <w:rFonts w:asciiTheme="majorHAnsi" w:hAnsiTheme="majorHAnsi"/>
              </w:rPr>
              <w:t>Il mesure la douleur induite par la ponction selon l’échelle numé</w:t>
            </w:r>
            <w:r w:rsidR="00521207">
              <w:rPr>
                <w:rFonts w:asciiTheme="majorHAnsi" w:hAnsiTheme="majorHAnsi"/>
              </w:rPr>
              <w:t xml:space="preserve">rique </w:t>
            </w:r>
            <w:r w:rsidRPr="00525BDE">
              <w:rPr>
                <w:rFonts w:asciiTheme="majorHAnsi" w:hAnsiTheme="majorHAnsi"/>
              </w:rPr>
              <w:t>simple.</w:t>
            </w:r>
          </w:p>
          <w:p w:rsidR="00525BDE" w:rsidRPr="00525BDE" w:rsidRDefault="00525BDE" w:rsidP="00A57FE9">
            <w:pPr>
              <w:pStyle w:val="Paragraphedeliste"/>
              <w:ind w:left="360"/>
              <w:rPr>
                <w:rFonts w:asciiTheme="majorHAnsi" w:hAnsiTheme="majorHAnsi"/>
              </w:rPr>
            </w:pPr>
            <w:r w:rsidRPr="00525BDE">
              <w:rPr>
                <w:rFonts w:asciiTheme="majorHAnsi" w:hAnsiTheme="majorHAnsi"/>
              </w:rPr>
              <w:t>Le délégué trace l’acte dans le dossier informatisé.</w:t>
            </w:r>
          </w:p>
        </w:tc>
        <w:tc>
          <w:tcPr>
            <w:tcW w:w="3543" w:type="dxa"/>
            <w:shd w:val="clear" w:color="auto" w:fill="FFFF99"/>
          </w:tcPr>
          <w:p w:rsid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Difficultés à interpréter les images d’échographie.</w:t>
            </w:r>
          </w:p>
          <w:p w:rsidR="00525BDE" w:rsidRP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Echec de ponction.</w:t>
            </w:r>
          </w:p>
          <w:p w:rsidR="00525BDE" w:rsidRP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Douleur supérieure à 4/10.</w:t>
            </w:r>
          </w:p>
        </w:tc>
        <w:tc>
          <w:tcPr>
            <w:tcW w:w="3127" w:type="dxa"/>
            <w:shd w:val="clear" w:color="auto" w:fill="FFFF99"/>
          </w:tcPr>
          <w:p w:rsid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 mauvaise utilisation de l’échographe par le délégué.</w:t>
            </w:r>
          </w:p>
          <w:p w:rsidR="00525BDE" w:rsidRPr="00525BDE" w:rsidRDefault="00525BDE">
            <w:pPr>
              <w:rPr>
                <w:rFonts w:asciiTheme="majorHAnsi" w:hAnsiTheme="majorHAnsi"/>
              </w:rPr>
            </w:pPr>
            <w:r w:rsidRPr="00525BDE">
              <w:rPr>
                <w:rFonts w:asciiTheme="majorHAnsi" w:hAnsiTheme="majorHAnsi"/>
              </w:rPr>
              <w:t>- manque de compétences du délégué pour l’interprétation des images.</w:t>
            </w: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 Mauvaise manipulation de l’échographe.</w:t>
            </w:r>
          </w:p>
          <w:p w:rsidR="00525BDE" w:rsidRPr="00525BDE" w:rsidRDefault="00525BDE">
            <w:pPr>
              <w:rPr>
                <w:rFonts w:asciiTheme="majorHAnsi" w:hAnsiTheme="majorHAnsi"/>
              </w:rPr>
            </w:pPr>
            <w:r w:rsidRPr="00525BDE">
              <w:rPr>
                <w:rFonts w:asciiTheme="majorHAnsi" w:hAnsiTheme="majorHAnsi"/>
              </w:rPr>
              <w:lastRenderedPageBreak/>
              <w:t>- morphologie atypique de la FAV (diamètre, collatérales etc…).</w:t>
            </w:r>
          </w:p>
          <w:p w:rsidR="00525BDE" w:rsidRDefault="00525BDE">
            <w:pPr>
              <w:rPr>
                <w:rFonts w:asciiTheme="majorHAnsi" w:hAnsiTheme="majorHAnsi"/>
              </w:rPr>
            </w:pPr>
          </w:p>
          <w:p w:rsidR="00525BDE" w:rsidRP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w:t>
            </w:r>
            <w:r w:rsidR="004840E8">
              <w:rPr>
                <w:rFonts w:asciiTheme="majorHAnsi" w:hAnsiTheme="majorHAnsi"/>
              </w:rPr>
              <w:t xml:space="preserve"> </w:t>
            </w:r>
            <w:r w:rsidRPr="00525BDE">
              <w:rPr>
                <w:rFonts w:asciiTheme="majorHAnsi" w:hAnsiTheme="majorHAnsi"/>
              </w:rPr>
              <w:t>Oubli de mise en place des patchs analgésiques par le patient 1h avant la ponction.</w:t>
            </w:r>
          </w:p>
          <w:p w:rsidR="00525BDE" w:rsidRPr="00525BDE" w:rsidRDefault="00525BDE">
            <w:pPr>
              <w:rPr>
                <w:rFonts w:asciiTheme="majorHAnsi" w:hAnsiTheme="majorHAnsi"/>
              </w:rPr>
            </w:pPr>
            <w:r w:rsidRPr="00525BDE">
              <w:rPr>
                <w:rFonts w:asciiTheme="majorHAnsi" w:hAnsiTheme="majorHAnsi"/>
              </w:rPr>
              <w:t>- Mauvais positionnement des patchs analgésiques par le patient.</w:t>
            </w:r>
          </w:p>
        </w:tc>
        <w:tc>
          <w:tcPr>
            <w:tcW w:w="3536" w:type="dxa"/>
            <w:shd w:val="clear" w:color="auto" w:fill="CCFFCC"/>
          </w:tcPr>
          <w:p w:rsidR="00525BDE" w:rsidRDefault="00525BDE">
            <w:pPr>
              <w:rPr>
                <w:rFonts w:asciiTheme="majorHAnsi" w:hAnsiTheme="majorHAnsi"/>
              </w:rPr>
            </w:pPr>
          </w:p>
          <w:p w:rsidR="00525BDE" w:rsidRDefault="00525BDE">
            <w:pPr>
              <w:rPr>
                <w:rFonts w:asciiTheme="majorHAnsi" w:hAnsiTheme="majorHAnsi"/>
              </w:rPr>
            </w:pPr>
          </w:p>
          <w:p w:rsidR="00525BDE" w:rsidRDefault="00525BDE">
            <w:pPr>
              <w:rPr>
                <w:rFonts w:asciiTheme="majorHAnsi" w:hAnsiTheme="majorHAnsi"/>
              </w:rPr>
            </w:pPr>
          </w:p>
          <w:p w:rsidR="00525BDE" w:rsidRPr="00525BDE" w:rsidRDefault="00525BDE">
            <w:pPr>
              <w:rPr>
                <w:rFonts w:asciiTheme="majorHAnsi" w:hAnsiTheme="majorHAnsi"/>
              </w:rPr>
            </w:pPr>
            <w:r w:rsidRPr="00525BDE">
              <w:rPr>
                <w:rFonts w:asciiTheme="majorHAnsi" w:hAnsiTheme="majorHAnsi"/>
              </w:rPr>
              <w:t>- Possibilité d’intervention du délégant sur appel du délégué en cas de difficultés pour :</w:t>
            </w:r>
          </w:p>
          <w:p w:rsidR="00525BDE" w:rsidRPr="00525BDE" w:rsidRDefault="00525BDE" w:rsidP="00A57FE9">
            <w:pPr>
              <w:ind w:left="708"/>
              <w:rPr>
                <w:rFonts w:asciiTheme="majorHAnsi" w:hAnsiTheme="majorHAnsi"/>
              </w:rPr>
            </w:pPr>
            <w:r w:rsidRPr="00525BDE">
              <w:rPr>
                <w:rFonts w:asciiTheme="majorHAnsi" w:hAnsiTheme="majorHAnsi"/>
              </w:rPr>
              <w:t>- réaliser l’échographie,</w:t>
            </w:r>
          </w:p>
          <w:p w:rsidR="00525BDE" w:rsidRPr="00525BDE" w:rsidRDefault="00525BDE" w:rsidP="00A57FE9">
            <w:pPr>
              <w:ind w:left="708"/>
              <w:rPr>
                <w:rFonts w:asciiTheme="majorHAnsi" w:hAnsiTheme="majorHAnsi"/>
              </w:rPr>
            </w:pPr>
            <w:r w:rsidRPr="00525BDE">
              <w:rPr>
                <w:rFonts w:asciiTheme="majorHAnsi" w:hAnsiTheme="majorHAnsi"/>
              </w:rPr>
              <w:t>- interpréter les images,</w:t>
            </w:r>
          </w:p>
          <w:p w:rsidR="00525BDE" w:rsidRDefault="00525BDE" w:rsidP="00A57FE9">
            <w:pPr>
              <w:ind w:left="708"/>
              <w:rPr>
                <w:rFonts w:asciiTheme="majorHAnsi" w:hAnsiTheme="majorHAnsi"/>
              </w:rPr>
            </w:pPr>
            <w:r w:rsidRPr="00525BDE">
              <w:rPr>
                <w:rFonts w:asciiTheme="majorHAnsi" w:hAnsiTheme="majorHAnsi"/>
              </w:rPr>
              <w:t>- réaliser la ponction.</w:t>
            </w:r>
          </w:p>
          <w:p w:rsidR="00525BDE" w:rsidRPr="00525BDE" w:rsidRDefault="00525BDE" w:rsidP="00A57FE9">
            <w:pPr>
              <w:ind w:left="708"/>
              <w:rPr>
                <w:rFonts w:asciiTheme="majorHAnsi" w:hAnsiTheme="majorHAnsi"/>
              </w:rPr>
            </w:pPr>
          </w:p>
          <w:p w:rsidR="00525BDE" w:rsidRDefault="00525BDE" w:rsidP="00A57FE9">
            <w:pPr>
              <w:rPr>
                <w:rFonts w:asciiTheme="majorHAnsi" w:hAnsiTheme="majorHAnsi"/>
              </w:rPr>
            </w:pPr>
          </w:p>
          <w:p w:rsidR="004840E8" w:rsidRDefault="004840E8" w:rsidP="00A57FE9">
            <w:pPr>
              <w:rPr>
                <w:rFonts w:asciiTheme="majorHAnsi" w:hAnsiTheme="majorHAnsi"/>
              </w:rPr>
            </w:pPr>
          </w:p>
          <w:p w:rsidR="004840E8" w:rsidRDefault="004840E8" w:rsidP="00A57FE9">
            <w:pPr>
              <w:rPr>
                <w:rFonts w:asciiTheme="majorHAnsi" w:hAnsiTheme="majorHAnsi"/>
              </w:rPr>
            </w:pPr>
          </w:p>
          <w:p w:rsidR="004840E8" w:rsidRDefault="004840E8" w:rsidP="00A57FE9">
            <w:pPr>
              <w:rPr>
                <w:rFonts w:asciiTheme="majorHAnsi" w:hAnsiTheme="majorHAnsi"/>
              </w:rPr>
            </w:pPr>
          </w:p>
          <w:p w:rsidR="004840E8" w:rsidRDefault="004840E8" w:rsidP="00A57FE9">
            <w:pPr>
              <w:rPr>
                <w:rFonts w:asciiTheme="majorHAnsi" w:hAnsiTheme="majorHAnsi"/>
              </w:rPr>
            </w:pPr>
          </w:p>
          <w:p w:rsidR="004840E8" w:rsidRDefault="004840E8" w:rsidP="00A57FE9">
            <w:pPr>
              <w:rPr>
                <w:rFonts w:asciiTheme="majorHAnsi" w:hAnsiTheme="majorHAnsi"/>
              </w:rPr>
            </w:pPr>
          </w:p>
          <w:p w:rsidR="00525BDE" w:rsidRPr="00525BDE" w:rsidRDefault="00525BDE" w:rsidP="00A57FE9">
            <w:pPr>
              <w:rPr>
                <w:rFonts w:asciiTheme="majorHAnsi" w:hAnsiTheme="majorHAnsi"/>
              </w:rPr>
            </w:pPr>
          </w:p>
          <w:p w:rsidR="00525BDE" w:rsidRPr="00525BDE" w:rsidRDefault="00525BDE" w:rsidP="00A57FE9">
            <w:pPr>
              <w:rPr>
                <w:rFonts w:asciiTheme="majorHAnsi" w:hAnsiTheme="majorHAnsi"/>
              </w:rPr>
            </w:pPr>
            <w:r w:rsidRPr="00525BDE">
              <w:rPr>
                <w:rFonts w:asciiTheme="majorHAnsi" w:hAnsiTheme="majorHAnsi"/>
              </w:rPr>
              <w:t>- Rappel au patient sur l’utilisation du patch.</w:t>
            </w:r>
          </w:p>
        </w:tc>
      </w:tr>
      <w:tr w:rsidR="004840E8" w:rsidTr="00525BDE">
        <w:tc>
          <w:tcPr>
            <w:tcW w:w="3936" w:type="dxa"/>
            <w:shd w:val="clear" w:color="auto" w:fill="99CCFF"/>
          </w:tcPr>
          <w:p w:rsidR="004840E8" w:rsidRDefault="004840E8" w:rsidP="00782493">
            <w:pPr>
              <w:pStyle w:val="Paragraphedeliste"/>
              <w:numPr>
                <w:ilvl w:val="0"/>
                <w:numId w:val="16"/>
              </w:numPr>
              <w:rPr>
                <w:rFonts w:asciiTheme="majorHAnsi" w:hAnsiTheme="majorHAnsi"/>
                <w:b/>
                <w:u w:val="single"/>
              </w:rPr>
            </w:pPr>
            <w:r>
              <w:rPr>
                <w:rFonts w:asciiTheme="majorHAnsi" w:hAnsiTheme="majorHAnsi"/>
                <w:b/>
                <w:u w:val="single"/>
              </w:rPr>
              <w:lastRenderedPageBreak/>
              <w:t>Interface avec le délégant</w:t>
            </w:r>
          </w:p>
          <w:p w:rsidR="002B1A21" w:rsidRDefault="002B1A21" w:rsidP="002B1A21">
            <w:pPr>
              <w:rPr>
                <w:rFonts w:asciiTheme="majorHAnsi" w:hAnsiTheme="majorHAnsi"/>
                <w:b/>
                <w:u w:val="single"/>
              </w:rPr>
            </w:pPr>
          </w:p>
          <w:p w:rsidR="002B1A21" w:rsidRPr="002B1A21" w:rsidRDefault="002B1A21" w:rsidP="004F6BC5">
            <w:pPr>
              <w:rPr>
                <w:rFonts w:asciiTheme="majorHAnsi" w:hAnsiTheme="majorHAnsi"/>
                <w:b/>
                <w:u w:val="single"/>
              </w:rPr>
            </w:pPr>
            <w:r w:rsidRPr="00525BDE">
              <w:rPr>
                <w:rFonts w:asciiTheme="majorHAnsi" w:hAnsiTheme="majorHAnsi"/>
              </w:rPr>
              <w:t xml:space="preserve">Le délégué trace </w:t>
            </w:r>
            <w:r>
              <w:rPr>
                <w:rFonts w:asciiTheme="majorHAnsi" w:hAnsiTheme="majorHAnsi"/>
              </w:rPr>
              <w:t>l’ensemble des observations et actes délégués réalisés dans le dossier patient informatisé. Le néphrologue délégant peut accéder à tout moment à ces données</w:t>
            </w:r>
            <w:r w:rsidR="004F6BC5">
              <w:rPr>
                <w:rFonts w:asciiTheme="majorHAnsi" w:hAnsiTheme="majorHAnsi"/>
              </w:rPr>
              <w:t xml:space="preserve"> et intervenir dans la prise en charge du patient.</w:t>
            </w:r>
          </w:p>
        </w:tc>
        <w:tc>
          <w:tcPr>
            <w:tcW w:w="3543" w:type="dxa"/>
            <w:shd w:val="clear" w:color="auto" w:fill="FFFF99"/>
          </w:tcPr>
          <w:p w:rsidR="004840E8" w:rsidRDefault="004840E8">
            <w:pPr>
              <w:rPr>
                <w:rFonts w:asciiTheme="majorHAnsi" w:hAnsiTheme="majorHAnsi"/>
              </w:rPr>
            </w:pPr>
          </w:p>
          <w:p w:rsidR="002B1A21" w:rsidRDefault="002B1A21">
            <w:pPr>
              <w:rPr>
                <w:rFonts w:asciiTheme="majorHAnsi" w:hAnsiTheme="majorHAnsi"/>
              </w:rPr>
            </w:pPr>
          </w:p>
          <w:p w:rsidR="002B1A21" w:rsidRDefault="002B1A21">
            <w:pPr>
              <w:rPr>
                <w:rFonts w:asciiTheme="majorHAnsi" w:hAnsiTheme="majorHAnsi"/>
              </w:rPr>
            </w:pPr>
          </w:p>
        </w:tc>
        <w:tc>
          <w:tcPr>
            <w:tcW w:w="3127" w:type="dxa"/>
            <w:shd w:val="clear" w:color="auto" w:fill="FFFF99"/>
          </w:tcPr>
          <w:p w:rsidR="004840E8" w:rsidRDefault="004840E8">
            <w:pPr>
              <w:rPr>
                <w:rFonts w:asciiTheme="majorHAnsi" w:hAnsiTheme="majorHAnsi"/>
              </w:rPr>
            </w:pPr>
          </w:p>
        </w:tc>
        <w:tc>
          <w:tcPr>
            <w:tcW w:w="3536" w:type="dxa"/>
            <w:shd w:val="clear" w:color="auto" w:fill="CCFFCC"/>
          </w:tcPr>
          <w:p w:rsidR="004840E8" w:rsidRDefault="004840E8">
            <w:pPr>
              <w:rPr>
                <w:rFonts w:asciiTheme="majorHAnsi" w:hAnsiTheme="majorHAnsi"/>
              </w:rPr>
            </w:pPr>
          </w:p>
        </w:tc>
      </w:tr>
    </w:tbl>
    <w:p w:rsidR="00D257D6" w:rsidRPr="00AD4223" w:rsidRDefault="00AD4223" w:rsidP="00AD4223">
      <w:pPr>
        <w:outlineLvl w:val="0"/>
        <w:rPr>
          <w:rFonts w:ascii="Comic Sans MS" w:hAnsi="Comic Sans MS"/>
          <w:b/>
          <w:bCs/>
          <w:sz w:val="16"/>
          <w:szCs w:val="16"/>
        </w:rPr>
      </w:pPr>
      <w:r w:rsidRPr="00BE51A7">
        <w:rPr>
          <w:rFonts w:ascii="Comic Sans MS" w:hAnsi="Comic Sans MS"/>
          <w:b/>
          <w:bCs/>
          <w:sz w:val="16"/>
          <w:szCs w:val="16"/>
        </w:rPr>
        <w:t>Nota Bene :</w:t>
      </w:r>
      <w:r>
        <w:rPr>
          <w:rFonts w:ascii="Comic Sans MS" w:hAnsi="Comic Sans MS"/>
          <w:b/>
          <w:bCs/>
          <w:sz w:val="16"/>
          <w:szCs w:val="16"/>
        </w:rPr>
        <w:t xml:space="preserve"> Le Document d’aide à la </w:t>
      </w:r>
      <w:r w:rsidRPr="00BE51A7">
        <w:rPr>
          <w:rFonts w:ascii="Comic Sans MS" w:hAnsi="Comic Sans MS"/>
          <w:b/>
          <w:bCs/>
          <w:sz w:val="16"/>
          <w:szCs w:val="16"/>
        </w:rPr>
        <w:t>Gestion</w:t>
      </w:r>
      <w:r>
        <w:rPr>
          <w:rFonts w:ascii="Comic Sans MS" w:hAnsi="Comic Sans MS"/>
          <w:b/>
          <w:bCs/>
          <w:sz w:val="16"/>
          <w:szCs w:val="16"/>
        </w:rPr>
        <w:t xml:space="preserve"> des risques dans les</w:t>
      </w:r>
      <w:r w:rsidRPr="00BE51A7">
        <w:rPr>
          <w:rFonts w:ascii="Comic Sans MS" w:hAnsi="Comic Sans MS"/>
          <w:b/>
          <w:bCs/>
          <w:sz w:val="16"/>
          <w:szCs w:val="16"/>
        </w:rPr>
        <w:t xml:space="preserve"> protocole</w:t>
      </w:r>
      <w:r>
        <w:rPr>
          <w:rFonts w:ascii="Comic Sans MS" w:hAnsi="Comic Sans MS"/>
          <w:b/>
          <w:bCs/>
          <w:sz w:val="16"/>
          <w:szCs w:val="16"/>
        </w:rPr>
        <w:t>s</w:t>
      </w:r>
      <w:r w:rsidRPr="00BE51A7">
        <w:rPr>
          <w:rFonts w:ascii="Comic Sans MS" w:hAnsi="Comic Sans MS"/>
          <w:b/>
          <w:bCs/>
          <w:sz w:val="16"/>
          <w:szCs w:val="16"/>
        </w:rPr>
        <w:t xml:space="preserve"> de coopération » permet une aide au remplissage du tableau</w:t>
      </w:r>
      <w:r>
        <w:rPr>
          <w:rFonts w:ascii="Comic Sans MS" w:hAnsi="Comic Sans MS"/>
          <w:b/>
          <w:bCs/>
          <w:sz w:val="16"/>
          <w:szCs w:val="16"/>
        </w:rPr>
        <w:t xml:space="preserve"> et comporte</w:t>
      </w:r>
      <w:r w:rsidRPr="00BE51A7">
        <w:rPr>
          <w:rFonts w:ascii="Comic Sans MS" w:hAnsi="Comic Sans MS"/>
          <w:b/>
          <w:bCs/>
          <w:sz w:val="16"/>
          <w:szCs w:val="16"/>
        </w:rPr>
        <w:t xml:space="preserve"> des exemples. </w:t>
      </w:r>
    </w:p>
    <w:sectPr w:rsidR="00D257D6" w:rsidRPr="00AD4223" w:rsidSect="00C9694C">
      <w:headerReference w:type="default" r:id="rId16"/>
      <w:footerReference w:type="even" r:id="rId17"/>
      <w:footerReference w:type="defaul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58" w:rsidRDefault="00915358">
      <w:r>
        <w:separator/>
      </w:r>
    </w:p>
  </w:endnote>
  <w:endnote w:type="continuationSeparator" w:id="0">
    <w:p w:rsidR="00915358" w:rsidRDefault="0091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D2" w:rsidRDefault="00443DD2" w:rsidP="000517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3DD2" w:rsidRDefault="00443DD2" w:rsidP="00120AB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D2" w:rsidRDefault="00443DD2" w:rsidP="000517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B58DB">
      <w:rPr>
        <w:rStyle w:val="Numrodepage"/>
        <w:noProof/>
      </w:rPr>
      <w:t>3</w:t>
    </w:r>
    <w:r>
      <w:rPr>
        <w:rStyle w:val="Numrodepage"/>
      </w:rPr>
      <w:fldChar w:fldCharType="end"/>
    </w:r>
  </w:p>
  <w:p w:rsidR="00443DD2" w:rsidRDefault="00443DD2" w:rsidP="00120AB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58" w:rsidRDefault="00915358">
      <w:r>
        <w:separator/>
      </w:r>
    </w:p>
  </w:footnote>
  <w:footnote w:type="continuationSeparator" w:id="0">
    <w:p w:rsidR="00915358" w:rsidRDefault="0091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D2" w:rsidRPr="000C7523" w:rsidRDefault="00443DD2" w:rsidP="00BE7A50">
    <w:pPr>
      <w:outlineLvl w:val="0"/>
      <w:rPr>
        <w:rFonts w:ascii="Arial" w:hAnsi="Arial" w:cs="Arial"/>
        <w:color w:val="000080"/>
      </w:rPr>
    </w:pPr>
    <w:r>
      <w:rPr>
        <w:rFonts w:ascii="Calibri" w:hAnsi="Calibri"/>
        <w:b/>
        <w:bCs/>
        <w:iCs/>
        <w:noProof/>
        <w:sz w:val="32"/>
        <w:szCs w:val="32"/>
      </w:rPr>
      <w:drawing>
        <wp:inline distT="0" distB="0" distL="0" distR="0" wp14:anchorId="1F2842C4" wp14:editId="669621CE">
          <wp:extent cx="914400" cy="428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Pr>
        <w:rFonts w:ascii="Calibri" w:hAnsi="Calibri"/>
        <w:b/>
        <w:bCs/>
        <w:iCs/>
        <w:sz w:val="32"/>
        <w:szCs w:val="32"/>
      </w:rPr>
      <w:t xml:space="preserve">      </w:t>
    </w:r>
    <w:r>
      <w:rPr>
        <w:rFonts w:ascii="Calibri" w:hAnsi="Calibri"/>
        <w:b/>
        <w:bCs/>
        <w:iCs/>
        <w:noProof/>
        <w:sz w:val="32"/>
        <w:szCs w:val="32"/>
      </w:rPr>
      <w:drawing>
        <wp:inline distT="0" distB="0" distL="0" distR="0" wp14:anchorId="289BDC6A" wp14:editId="7E639CA8">
          <wp:extent cx="638175" cy="476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76250"/>
                  </a:xfrm>
                  <a:prstGeom prst="rect">
                    <a:avLst/>
                  </a:prstGeom>
                  <a:noFill/>
                  <a:ln>
                    <a:noFill/>
                  </a:ln>
                </pic:spPr>
              </pic:pic>
            </a:graphicData>
          </a:graphic>
        </wp:inline>
      </w:drawing>
    </w:r>
    <w:r>
      <w:rPr>
        <w:rFonts w:ascii="Calibri" w:hAnsi="Calibri"/>
        <w:b/>
        <w:bCs/>
        <w:iCs/>
        <w:sz w:val="32"/>
        <w:szCs w:val="32"/>
      </w:rPr>
      <w:tab/>
    </w:r>
    <w:r w:rsidRPr="000C7523">
      <w:rPr>
        <w:rFonts w:ascii="Calibri" w:hAnsi="Calibri"/>
        <w:b/>
        <w:bCs/>
        <w:iCs/>
        <w:color w:val="000080"/>
        <w:sz w:val="32"/>
        <w:szCs w:val="32"/>
      </w:rPr>
      <w:t>COOPERATION ENTRE PROFESSIONNELS DE SANTE</w:t>
    </w:r>
  </w:p>
  <w:p w:rsidR="00443DD2" w:rsidRDefault="00443DD2" w:rsidP="00BE7A50">
    <w:pPr>
      <w:tabs>
        <w:tab w:val="left" w:pos="6225"/>
      </w:tabs>
      <w:jc w:val="center"/>
      <w:outlineLvl w:val="0"/>
      <w:rPr>
        <w:b/>
        <w:i/>
        <w:sz w:val="32"/>
      </w:rPr>
    </w:pPr>
  </w:p>
  <w:p w:rsidR="00443DD2" w:rsidRDefault="00443DD2" w:rsidP="00BE7A50">
    <w:pPr>
      <w:tabs>
        <w:tab w:val="left" w:pos="6225"/>
      </w:tabs>
      <w:jc w:val="center"/>
      <w:outlineLvl w:val="0"/>
      <w:rPr>
        <w:rFonts w:ascii="Calibri" w:hAnsi="Calibri"/>
        <w:b/>
        <w:i/>
        <w:color w:val="000080"/>
        <w:sz w:val="32"/>
        <w:szCs w:val="32"/>
        <w:highlight w:val="lightGray"/>
      </w:rPr>
    </w:pPr>
    <w:r>
      <w:rPr>
        <w:b/>
        <w:i/>
        <w:sz w:val="32"/>
      </w:rPr>
      <w:t xml:space="preserve"> « </w:t>
    </w:r>
    <w:r w:rsidRPr="00C67372">
      <w:rPr>
        <w:b/>
        <w:i/>
        <w:sz w:val="32"/>
      </w:rPr>
      <w:t xml:space="preserve">Repérage vasculaire par échographie et ponction </w:t>
    </w:r>
    <w:proofErr w:type="spellStart"/>
    <w:r w:rsidRPr="00C67372">
      <w:rPr>
        <w:b/>
        <w:i/>
        <w:sz w:val="32"/>
      </w:rPr>
      <w:t>écho</w:t>
    </w:r>
    <w:r>
      <w:rPr>
        <w:b/>
        <w:i/>
        <w:sz w:val="32"/>
      </w:rPr>
      <w:t>-</w:t>
    </w:r>
    <w:r w:rsidRPr="00C67372">
      <w:rPr>
        <w:b/>
        <w:i/>
        <w:sz w:val="32"/>
      </w:rPr>
      <w:t>guidée</w:t>
    </w:r>
    <w:proofErr w:type="spellEnd"/>
    <w:r w:rsidRPr="00C67372">
      <w:rPr>
        <w:b/>
        <w:i/>
        <w:sz w:val="32"/>
      </w:rPr>
      <w:t xml:space="preserve"> d’une fistule </w:t>
    </w:r>
    <w:proofErr w:type="spellStart"/>
    <w:r w:rsidRPr="00C67372">
      <w:rPr>
        <w:b/>
        <w:i/>
        <w:sz w:val="32"/>
      </w:rPr>
      <w:t>artério-veineuse</w:t>
    </w:r>
    <w:proofErr w:type="spellEnd"/>
    <w:r w:rsidRPr="00C67372">
      <w:rPr>
        <w:b/>
        <w:i/>
        <w:sz w:val="32"/>
      </w:rPr>
      <w:t xml:space="preserve"> chez un patient hémodia</w:t>
    </w:r>
    <w:r>
      <w:rPr>
        <w:b/>
        <w:i/>
        <w:sz w:val="32"/>
      </w:rPr>
      <w:t>lysé réalisé par un infirmier »</w:t>
    </w:r>
  </w:p>
  <w:p w:rsidR="00443DD2" w:rsidRPr="00BE7A50" w:rsidRDefault="00443DD2" w:rsidP="00BE7A50">
    <w:pPr>
      <w:tabs>
        <w:tab w:val="left" w:pos="6225"/>
      </w:tabs>
      <w:jc w:val="center"/>
      <w:outlineLvl w:val="0"/>
      <w:rPr>
        <w:rFonts w:ascii="Calibri" w:hAnsi="Calibri"/>
        <w:b/>
        <w:bCs/>
        <w:iCs/>
        <w:sz w:val="32"/>
        <w:szCs w:val="32"/>
      </w:rPr>
    </w:pPr>
    <w:r>
      <w:rPr>
        <w:rFonts w:ascii="Calibri" w:hAnsi="Calibri"/>
        <w:b/>
        <w:i/>
        <w:color w:val="000080"/>
        <w:sz w:val="32"/>
        <w:szCs w:val="32"/>
      </w:rPr>
      <w:t>Région ALSACE</w:t>
    </w:r>
  </w:p>
  <w:p w:rsidR="00443DD2" w:rsidRPr="000C7523" w:rsidRDefault="00443DD2" w:rsidP="000C7523">
    <w:pPr>
      <w:tabs>
        <w:tab w:val="left" w:pos="10965"/>
      </w:tabs>
      <w:rPr>
        <w:color w:val="000099"/>
      </w:rPr>
    </w:pPr>
    <w:r w:rsidRPr="000C7523">
      <w:rPr>
        <w:color w:val="00009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D2F"/>
    <w:multiLevelType w:val="hybridMultilevel"/>
    <w:tmpl w:val="A5A8B00C"/>
    <w:lvl w:ilvl="0" w:tplc="ED9C0F28">
      <w:start w:val="6"/>
      <w:numFmt w:val="bullet"/>
      <w:lvlText w:val="­"/>
      <w:lvlJc w:val="left"/>
      <w:pPr>
        <w:tabs>
          <w:tab w:val="num" w:pos="360"/>
        </w:tabs>
        <w:ind w:left="360" w:hanging="360"/>
      </w:pPr>
      <w:rPr>
        <w:rFonts w:ascii="Arial" w:eastAsia="Cambria"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65A32"/>
    <w:multiLevelType w:val="hybridMultilevel"/>
    <w:tmpl w:val="D556C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5315726"/>
    <w:multiLevelType w:val="hybridMultilevel"/>
    <w:tmpl w:val="6C9AD456"/>
    <w:lvl w:ilvl="0" w:tplc="040C0001">
      <w:start w:val="1"/>
      <w:numFmt w:val="bullet"/>
      <w:lvlText w:val=""/>
      <w:lvlJc w:val="left"/>
      <w:pPr>
        <w:ind w:left="720" w:hanging="360"/>
      </w:pPr>
      <w:rPr>
        <w:rFonts w:ascii="Symbol" w:hAnsi="Symbol" w:hint="default"/>
      </w:rPr>
    </w:lvl>
    <w:lvl w:ilvl="1" w:tplc="DF40317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175948"/>
    <w:multiLevelType w:val="hybridMultilevel"/>
    <w:tmpl w:val="F516F9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9F38BB"/>
    <w:multiLevelType w:val="hybridMultilevel"/>
    <w:tmpl w:val="16F88A58"/>
    <w:lvl w:ilvl="0" w:tplc="A9C0C2F4">
      <w:start w:val="6"/>
      <w:numFmt w:val="bullet"/>
      <w:lvlText w:val="-"/>
      <w:lvlJc w:val="left"/>
      <w:pPr>
        <w:tabs>
          <w:tab w:val="num" w:pos="360"/>
        </w:tabs>
        <w:ind w:left="360" w:hanging="360"/>
      </w:pPr>
      <w:rPr>
        <w:rFonts w:ascii="Arial" w:eastAsia="Cambria"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55344"/>
    <w:multiLevelType w:val="hybridMultilevel"/>
    <w:tmpl w:val="2AEC24B0"/>
    <w:lvl w:ilvl="0" w:tplc="ED9C0F28">
      <w:start w:val="6"/>
      <w:numFmt w:val="bullet"/>
      <w:lvlText w:val="­"/>
      <w:lvlJc w:val="left"/>
      <w:pPr>
        <w:tabs>
          <w:tab w:val="num" w:pos="360"/>
        </w:tabs>
        <w:ind w:left="360" w:hanging="360"/>
      </w:pPr>
      <w:rPr>
        <w:rFonts w:ascii="Arial" w:eastAsia="Cambria"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E6A09"/>
    <w:multiLevelType w:val="hybridMultilevel"/>
    <w:tmpl w:val="94923A84"/>
    <w:lvl w:ilvl="0" w:tplc="2F985B8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06C40"/>
    <w:multiLevelType w:val="hybridMultilevel"/>
    <w:tmpl w:val="9F5AD85E"/>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92D18"/>
    <w:multiLevelType w:val="hybridMultilevel"/>
    <w:tmpl w:val="465EE86E"/>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DC6871"/>
    <w:multiLevelType w:val="hybridMultilevel"/>
    <w:tmpl w:val="0EBA527E"/>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03058"/>
    <w:multiLevelType w:val="hybridMultilevel"/>
    <w:tmpl w:val="BFC475F2"/>
    <w:lvl w:ilvl="0" w:tplc="A600CAE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532D9"/>
    <w:multiLevelType w:val="hybridMultilevel"/>
    <w:tmpl w:val="136094AC"/>
    <w:lvl w:ilvl="0" w:tplc="E9A05D2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5CB606B"/>
    <w:multiLevelType w:val="hybridMultilevel"/>
    <w:tmpl w:val="5308F2EA"/>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tabs>
          <w:tab w:val="num" w:pos="1080"/>
        </w:tabs>
        <w:ind w:left="1080" w:hanging="360"/>
      </w:pPr>
      <w:rPr>
        <w:rFonts w:ascii="Wingdings" w:hAnsi="Wingdings"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2C366A5"/>
    <w:multiLevelType w:val="hybridMultilevel"/>
    <w:tmpl w:val="8F064A2E"/>
    <w:lvl w:ilvl="0" w:tplc="C938F02C">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A42E1"/>
    <w:multiLevelType w:val="hybridMultilevel"/>
    <w:tmpl w:val="DD56D5AC"/>
    <w:lvl w:ilvl="0" w:tplc="A9C0C2F4">
      <w:start w:val="6"/>
      <w:numFmt w:val="bullet"/>
      <w:lvlText w:val="-"/>
      <w:lvlJc w:val="left"/>
      <w:pPr>
        <w:tabs>
          <w:tab w:val="num" w:pos="360"/>
        </w:tabs>
        <w:ind w:left="360" w:hanging="360"/>
      </w:pPr>
      <w:rPr>
        <w:rFonts w:ascii="Arial" w:eastAsia="Cambria"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A1B13"/>
    <w:multiLevelType w:val="hybridMultilevel"/>
    <w:tmpl w:val="96D28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356855"/>
    <w:multiLevelType w:val="hybridMultilevel"/>
    <w:tmpl w:val="8D00A050"/>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0B6221"/>
    <w:multiLevelType w:val="hybridMultilevel"/>
    <w:tmpl w:val="1C2AC2FC"/>
    <w:lvl w:ilvl="0" w:tplc="CAC22C7C">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352"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4"/>
  </w:num>
  <w:num w:numId="4">
    <w:abstractNumId w:val="13"/>
  </w:num>
  <w:num w:numId="5">
    <w:abstractNumId w:val="8"/>
  </w:num>
  <w:num w:numId="6">
    <w:abstractNumId w:val="4"/>
  </w:num>
  <w:num w:numId="7">
    <w:abstractNumId w:val="15"/>
  </w:num>
  <w:num w:numId="8">
    <w:abstractNumId w:val="1"/>
  </w:num>
  <w:num w:numId="9">
    <w:abstractNumId w:val="9"/>
  </w:num>
  <w:num w:numId="10">
    <w:abstractNumId w:val="0"/>
  </w:num>
  <w:num w:numId="11">
    <w:abstractNumId w:val="5"/>
  </w:num>
  <w:num w:numId="12">
    <w:abstractNumId w:val="17"/>
  </w:num>
  <w:num w:numId="13">
    <w:abstractNumId w:val="10"/>
  </w:num>
  <w:num w:numId="14">
    <w:abstractNumId w:val="7"/>
  </w:num>
  <w:num w:numId="15">
    <w:abstractNumId w:val="18"/>
  </w:num>
  <w:num w:numId="16">
    <w:abstractNumId w:val="3"/>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2B"/>
    <w:rsid w:val="00001D5A"/>
    <w:rsid w:val="0001721A"/>
    <w:rsid w:val="00021F4F"/>
    <w:rsid w:val="00036747"/>
    <w:rsid w:val="00042B8D"/>
    <w:rsid w:val="00044A56"/>
    <w:rsid w:val="000517F1"/>
    <w:rsid w:val="00061458"/>
    <w:rsid w:val="00073E8A"/>
    <w:rsid w:val="000A697B"/>
    <w:rsid w:val="000C7523"/>
    <w:rsid w:val="000D0357"/>
    <w:rsid w:val="000D5E42"/>
    <w:rsid w:val="000E16B4"/>
    <w:rsid w:val="000E50DC"/>
    <w:rsid w:val="000E586E"/>
    <w:rsid w:val="000F7B85"/>
    <w:rsid w:val="00115AAA"/>
    <w:rsid w:val="00120AB1"/>
    <w:rsid w:val="001214EC"/>
    <w:rsid w:val="001222B8"/>
    <w:rsid w:val="0012297C"/>
    <w:rsid w:val="001667E1"/>
    <w:rsid w:val="00181070"/>
    <w:rsid w:val="001811CD"/>
    <w:rsid w:val="001951F2"/>
    <w:rsid w:val="001A1FEF"/>
    <w:rsid w:val="001A4D6B"/>
    <w:rsid w:val="001B0754"/>
    <w:rsid w:val="001B2E68"/>
    <w:rsid w:val="001B58DB"/>
    <w:rsid w:val="001C2E18"/>
    <w:rsid w:val="001F17C7"/>
    <w:rsid w:val="00207C2C"/>
    <w:rsid w:val="002108F8"/>
    <w:rsid w:val="00217471"/>
    <w:rsid w:val="0024595D"/>
    <w:rsid w:val="002564B9"/>
    <w:rsid w:val="00266DF1"/>
    <w:rsid w:val="00284034"/>
    <w:rsid w:val="00287AE6"/>
    <w:rsid w:val="002B1A21"/>
    <w:rsid w:val="002B3A28"/>
    <w:rsid w:val="002B46F9"/>
    <w:rsid w:val="002E41CE"/>
    <w:rsid w:val="002F41AD"/>
    <w:rsid w:val="002F7350"/>
    <w:rsid w:val="002F7AF9"/>
    <w:rsid w:val="00306582"/>
    <w:rsid w:val="0031306A"/>
    <w:rsid w:val="00325E3F"/>
    <w:rsid w:val="00327E38"/>
    <w:rsid w:val="00334F19"/>
    <w:rsid w:val="00336768"/>
    <w:rsid w:val="00336832"/>
    <w:rsid w:val="00344122"/>
    <w:rsid w:val="0035194C"/>
    <w:rsid w:val="003556D8"/>
    <w:rsid w:val="00364D65"/>
    <w:rsid w:val="00367BD5"/>
    <w:rsid w:val="0037239B"/>
    <w:rsid w:val="003A75A8"/>
    <w:rsid w:val="003C056C"/>
    <w:rsid w:val="003C0929"/>
    <w:rsid w:val="003E12C3"/>
    <w:rsid w:val="003F1878"/>
    <w:rsid w:val="004109A6"/>
    <w:rsid w:val="00415447"/>
    <w:rsid w:val="00421BDC"/>
    <w:rsid w:val="004267C8"/>
    <w:rsid w:val="00431423"/>
    <w:rsid w:val="00432683"/>
    <w:rsid w:val="00443DD2"/>
    <w:rsid w:val="00465ED2"/>
    <w:rsid w:val="004840E8"/>
    <w:rsid w:val="0048705A"/>
    <w:rsid w:val="00490D1D"/>
    <w:rsid w:val="004C154D"/>
    <w:rsid w:val="004F6BC5"/>
    <w:rsid w:val="004F6D7C"/>
    <w:rsid w:val="005020D2"/>
    <w:rsid w:val="005076BC"/>
    <w:rsid w:val="005204F0"/>
    <w:rsid w:val="00521207"/>
    <w:rsid w:val="00525BDE"/>
    <w:rsid w:val="005428A3"/>
    <w:rsid w:val="00556EF0"/>
    <w:rsid w:val="00557579"/>
    <w:rsid w:val="00585667"/>
    <w:rsid w:val="00586751"/>
    <w:rsid w:val="00591D2B"/>
    <w:rsid w:val="005A4136"/>
    <w:rsid w:val="005A41B7"/>
    <w:rsid w:val="005C49BC"/>
    <w:rsid w:val="005E59C2"/>
    <w:rsid w:val="005E6F01"/>
    <w:rsid w:val="005F5A63"/>
    <w:rsid w:val="006104A8"/>
    <w:rsid w:val="00616DF0"/>
    <w:rsid w:val="0062227D"/>
    <w:rsid w:val="0062293A"/>
    <w:rsid w:val="00666DC0"/>
    <w:rsid w:val="006868D2"/>
    <w:rsid w:val="006A147A"/>
    <w:rsid w:val="006B64C6"/>
    <w:rsid w:val="006C1572"/>
    <w:rsid w:val="006C3A4E"/>
    <w:rsid w:val="006D50DC"/>
    <w:rsid w:val="006E2931"/>
    <w:rsid w:val="006E5215"/>
    <w:rsid w:val="006E66D2"/>
    <w:rsid w:val="006E7EA0"/>
    <w:rsid w:val="006F1CE3"/>
    <w:rsid w:val="006F7A69"/>
    <w:rsid w:val="00710A75"/>
    <w:rsid w:val="007158F0"/>
    <w:rsid w:val="00732FC3"/>
    <w:rsid w:val="007405F0"/>
    <w:rsid w:val="00782493"/>
    <w:rsid w:val="00792D44"/>
    <w:rsid w:val="007A0EAF"/>
    <w:rsid w:val="007D6517"/>
    <w:rsid w:val="007D7165"/>
    <w:rsid w:val="007F4251"/>
    <w:rsid w:val="00802954"/>
    <w:rsid w:val="0080334A"/>
    <w:rsid w:val="0082195C"/>
    <w:rsid w:val="008334C3"/>
    <w:rsid w:val="0083381B"/>
    <w:rsid w:val="00834669"/>
    <w:rsid w:val="008421E9"/>
    <w:rsid w:val="008514AC"/>
    <w:rsid w:val="0089615D"/>
    <w:rsid w:val="008C2CAF"/>
    <w:rsid w:val="008D1480"/>
    <w:rsid w:val="008E0FFA"/>
    <w:rsid w:val="008F6AF2"/>
    <w:rsid w:val="009049BE"/>
    <w:rsid w:val="00905DB7"/>
    <w:rsid w:val="00915358"/>
    <w:rsid w:val="0093068E"/>
    <w:rsid w:val="00943077"/>
    <w:rsid w:val="00944A1E"/>
    <w:rsid w:val="00952B23"/>
    <w:rsid w:val="00972246"/>
    <w:rsid w:val="00976B86"/>
    <w:rsid w:val="009817C7"/>
    <w:rsid w:val="009C522C"/>
    <w:rsid w:val="00A2078D"/>
    <w:rsid w:val="00A3630C"/>
    <w:rsid w:val="00A45032"/>
    <w:rsid w:val="00A57FE9"/>
    <w:rsid w:val="00A71CF8"/>
    <w:rsid w:val="00A81306"/>
    <w:rsid w:val="00A9021F"/>
    <w:rsid w:val="00AC3883"/>
    <w:rsid w:val="00AD151B"/>
    <w:rsid w:val="00AD4223"/>
    <w:rsid w:val="00AD7805"/>
    <w:rsid w:val="00AE0AA6"/>
    <w:rsid w:val="00AE7B5C"/>
    <w:rsid w:val="00B1704A"/>
    <w:rsid w:val="00B34691"/>
    <w:rsid w:val="00B551EB"/>
    <w:rsid w:val="00B6200C"/>
    <w:rsid w:val="00B76E08"/>
    <w:rsid w:val="00B878CF"/>
    <w:rsid w:val="00B91CE6"/>
    <w:rsid w:val="00BB554A"/>
    <w:rsid w:val="00BD3E39"/>
    <w:rsid w:val="00BD43DE"/>
    <w:rsid w:val="00BE4046"/>
    <w:rsid w:val="00BE7A50"/>
    <w:rsid w:val="00C01018"/>
    <w:rsid w:val="00C102CA"/>
    <w:rsid w:val="00C5280E"/>
    <w:rsid w:val="00C541FF"/>
    <w:rsid w:val="00C56234"/>
    <w:rsid w:val="00C66BA6"/>
    <w:rsid w:val="00C8542A"/>
    <w:rsid w:val="00C9694C"/>
    <w:rsid w:val="00CC17BA"/>
    <w:rsid w:val="00CC6D78"/>
    <w:rsid w:val="00CD4391"/>
    <w:rsid w:val="00CD70AC"/>
    <w:rsid w:val="00D254E4"/>
    <w:rsid w:val="00D257D6"/>
    <w:rsid w:val="00D30064"/>
    <w:rsid w:val="00D36BFC"/>
    <w:rsid w:val="00D54B0E"/>
    <w:rsid w:val="00D60CB0"/>
    <w:rsid w:val="00D63ECF"/>
    <w:rsid w:val="00D83B55"/>
    <w:rsid w:val="00DA2566"/>
    <w:rsid w:val="00DC3C29"/>
    <w:rsid w:val="00DC747A"/>
    <w:rsid w:val="00DD786B"/>
    <w:rsid w:val="00DE6A16"/>
    <w:rsid w:val="00E0057C"/>
    <w:rsid w:val="00E1153F"/>
    <w:rsid w:val="00E31EBF"/>
    <w:rsid w:val="00E353F8"/>
    <w:rsid w:val="00E54564"/>
    <w:rsid w:val="00E707FB"/>
    <w:rsid w:val="00E72EBE"/>
    <w:rsid w:val="00EA5522"/>
    <w:rsid w:val="00EB2CC0"/>
    <w:rsid w:val="00EC72FD"/>
    <w:rsid w:val="00F344FF"/>
    <w:rsid w:val="00F37D4D"/>
    <w:rsid w:val="00FD79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6FFE849-8D15-41DF-B1D5-41F3B64B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E18"/>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91D2B"/>
    <w:pPr>
      <w:tabs>
        <w:tab w:val="center" w:pos="4536"/>
        <w:tab w:val="right" w:pos="9072"/>
      </w:tabs>
    </w:pPr>
  </w:style>
  <w:style w:type="paragraph" w:styleId="Pieddepage">
    <w:name w:val="footer"/>
    <w:basedOn w:val="Normal"/>
    <w:rsid w:val="00591D2B"/>
    <w:pPr>
      <w:tabs>
        <w:tab w:val="center" w:pos="4536"/>
        <w:tab w:val="right" w:pos="9072"/>
      </w:tabs>
    </w:pPr>
  </w:style>
  <w:style w:type="table" w:styleId="Grilledutableau">
    <w:name w:val="Table Grid"/>
    <w:basedOn w:val="TableauNormal"/>
    <w:rsid w:val="0059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1C2E18"/>
  </w:style>
  <w:style w:type="paragraph" w:customStyle="1" w:styleId="Paragraphedeliste1">
    <w:name w:val="Paragraphe de liste1"/>
    <w:basedOn w:val="Normal"/>
    <w:rsid w:val="006C1572"/>
    <w:pPr>
      <w:ind w:left="720"/>
    </w:pPr>
    <w:rPr>
      <w:rFonts w:ascii="Cambria" w:hAnsi="Cambria"/>
      <w:lang w:eastAsia="en-US"/>
    </w:rPr>
  </w:style>
  <w:style w:type="character" w:styleId="Lienhypertexte">
    <w:name w:val="Hyperlink"/>
    <w:rsid w:val="006C1572"/>
    <w:rPr>
      <w:rFonts w:cs="Times New Roman"/>
      <w:color w:val="0000FF"/>
      <w:u w:val="single"/>
    </w:rPr>
  </w:style>
  <w:style w:type="character" w:styleId="Numrodepage">
    <w:name w:val="page number"/>
    <w:basedOn w:val="Policepardfaut"/>
    <w:rsid w:val="00120AB1"/>
  </w:style>
  <w:style w:type="paragraph" w:styleId="Retraitcorpsdetexte">
    <w:name w:val="Body Text Indent"/>
    <w:basedOn w:val="Normal"/>
    <w:link w:val="RetraitcorpsdetexteCar"/>
    <w:rsid w:val="00D257D6"/>
    <w:pPr>
      <w:spacing w:after="120"/>
      <w:ind w:left="283"/>
      <w:jc w:val="both"/>
    </w:pPr>
    <w:rPr>
      <w:rFonts w:ascii="Comic Sans MS" w:hAnsi="Comic Sans MS" w:cs="Arial"/>
      <w:bCs/>
      <w:sz w:val="22"/>
      <w:szCs w:val="28"/>
    </w:rPr>
  </w:style>
  <w:style w:type="character" w:customStyle="1" w:styleId="RetraitcorpsdetexteCar">
    <w:name w:val="Retrait corps de texte Car"/>
    <w:link w:val="Retraitcorpsdetexte"/>
    <w:locked/>
    <w:rsid w:val="00D257D6"/>
    <w:rPr>
      <w:rFonts w:ascii="Comic Sans MS" w:hAnsi="Comic Sans MS" w:cs="Arial"/>
      <w:bCs/>
      <w:sz w:val="22"/>
      <w:szCs w:val="28"/>
      <w:lang w:val="fr-FR" w:eastAsia="fr-FR" w:bidi="ar-SA"/>
    </w:rPr>
  </w:style>
  <w:style w:type="character" w:styleId="Marquedecommentaire">
    <w:name w:val="annotation reference"/>
    <w:semiHidden/>
    <w:rsid w:val="008421E9"/>
    <w:rPr>
      <w:sz w:val="16"/>
      <w:szCs w:val="16"/>
    </w:rPr>
  </w:style>
  <w:style w:type="paragraph" w:styleId="Commentaire">
    <w:name w:val="annotation text"/>
    <w:basedOn w:val="Normal"/>
    <w:semiHidden/>
    <w:rsid w:val="008421E9"/>
    <w:rPr>
      <w:sz w:val="20"/>
      <w:szCs w:val="20"/>
    </w:rPr>
  </w:style>
  <w:style w:type="paragraph" w:styleId="Objetducommentaire">
    <w:name w:val="annotation subject"/>
    <w:basedOn w:val="Commentaire"/>
    <w:next w:val="Commentaire"/>
    <w:semiHidden/>
    <w:rsid w:val="008421E9"/>
    <w:rPr>
      <w:b/>
      <w:bCs/>
    </w:rPr>
  </w:style>
  <w:style w:type="paragraph" w:styleId="Textedebulles">
    <w:name w:val="Balloon Text"/>
    <w:basedOn w:val="Normal"/>
    <w:semiHidden/>
    <w:rsid w:val="008421E9"/>
    <w:rPr>
      <w:rFonts w:ascii="Tahoma" w:hAnsi="Tahoma" w:cs="Tahoma"/>
      <w:sz w:val="16"/>
      <w:szCs w:val="16"/>
    </w:rPr>
  </w:style>
  <w:style w:type="paragraph" w:styleId="Paragraphedeliste">
    <w:name w:val="List Paragraph"/>
    <w:basedOn w:val="Normal"/>
    <w:uiPriority w:val="34"/>
    <w:qFormat/>
    <w:rsid w:val="00115AAA"/>
    <w:pPr>
      <w:ind w:left="708"/>
    </w:pPr>
  </w:style>
  <w:style w:type="character" w:styleId="Lienhypertextesuivivisit">
    <w:name w:val="FollowedHyperlink"/>
    <w:basedOn w:val="Policepardfaut"/>
    <w:rsid w:val="006104A8"/>
    <w:rPr>
      <w:color w:val="800080" w:themeColor="followedHyperlink"/>
      <w:u w:val="single"/>
    </w:rPr>
  </w:style>
  <w:style w:type="character" w:customStyle="1" w:styleId="WW8Num8z3">
    <w:name w:val="WW8Num8z3"/>
    <w:rsid w:val="000F7B85"/>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idArticle=LEGIARTI000020897405&amp;cidTexte=LEGITEXT000006072665&amp;dateTexte=20100408" TargetMode="External"/><Relationship Id="rId13" Type="http://schemas.openxmlformats.org/officeDocument/2006/relationships/hyperlink" Target="http://www.has-sante.fr/portail/upload/docs/application/pdf/2012-04/indicateurs_constructio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has-sante.fr/portail/upload/docs/application/pdf/2012-03/protocole_de_cooperation_-_fiche_format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sante.fr/portail/upload/docs/application/pdf/2012-03/protocole_de_cooperation_-_information_du_patient.pdf" TargetMode="External"/><Relationship Id="rId5" Type="http://schemas.openxmlformats.org/officeDocument/2006/relationships/webSettings" Target="webSettings.xml"/><Relationship Id="rId15" Type="http://schemas.openxmlformats.org/officeDocument/2006/relationships/hyperlink" Target="file://JERSEY/Themes/17_COOP/DOCUMENTS_PROCEDURE/MODELES_DOCS_JANVIER_2015/Local%20Settings/Temp/RELECTURES/2012-01-06_NV_MODELE_avis_juridique/10_annexe48guide%20GdR-PC-0312.pdf" TargetMode="External"/><Relationship Id="rId23" Type="http://schemas.openxmlformats.org/officeDocument/2006/relationships/customXml" Target="../customXml/item4.xml"/><Relationship Id="rId10" Type="http://schemas.openxmlformats.org/officeDocument/2006/relationships/hyperlink" Target="http://www.has-sante.fr/portail/upload/docs/application/pdf/2012-04/exemples_actes_derogatoir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france.gouv.fr/affichCodeArticle.do?idArticle=LEGIARTI000020897405&amp;cidTexte=LEGITEXT000006072665&amp;dateTexte=20100408" TargetMode="External"/><Relationship Id="rId14" Type="http://schemas.openxmlformats.org/officeDocument/2006/relationships/hyperlink" Target="http://www.has-sante.fr/portail/upload/docs/application/pdf/2012-03/protocole_de_cooperation_-_doc_aide_professionnels_de_sante.pdf"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7BF9935B6CC4F810A66C5DBED65D6" ma:contentTypeVersion="5" ma:contentTypeDescription="Crée un document." ma:contentTypeScope="" ma:versionID="93356238f8c88bcff486d0ed15878f78">
  <xsd:schema xmlns:xsd="http://www.w3.org/2001/XMLSchema" xmlns:xs="http://www.w3.org/2001/XMLSchema" xmlns:p="http://schemas.microsoft.com/office/2006/metadata/properties" xmlns:ns2="e9dfb358-fada-4005-ad4e-993e204401a7" xmlns:ns3="793295d1-afc9-4d3a-b801-5dd2373d4568" targetNamespace="http://schemas.microsoft.com/office/2006/metadata/properties" ma:root="true" ma:fieldsID="c3900b6bc224329900552f54362db627" ns2:_="" ns3:_="">
    <xsd:import namespace="e9dfb358-fada-4005-ad4e-993e204401a7"/>
    <xsd:import namespace="793295d1-afc9-4d3a-b801-5dd2373d4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fb358-fada-4005-ad4e-993e20440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295d1-afc9-4d3a-b801-5dd2373d456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C8912-AB9C-4175-894C-C8EB6E1995C7}">
  <ds:schemaRefs>
    <ds:schemaRef ds:uri="http://schemas.openxmlformats.org/officeDocument/2006/bibliography"/>
  </ds:schemaRefs>
</ds:datastoreItem>
</file>

<file path=customXml/itemProps2.xml><?xml version="1.0" encoding="utf-8"?>
<ds:datastoreItem xmlns:ds="http://schemas.openxmlformats.org/officeDocument/2006/customXml" ds:itemID="{9DEB4FB5-2BE4-4000-AA83-F97F5BBF085F}"/>
</file>

<file path=customXml/itemProps3.xml><?xml version="1.0" encoding="utf-8"?>
<ds:datastoreItem xmlns:ds="http://schemas.openxmlformats.org/officeDocument/2006/customXml" ds:itemID="{742D65BE-B470-488C-8286-A9279C21E05D}"/>
</file>

<file path=customXml/itemProps4.xml><?xml version="1.0" encoding="utf-8"?>
<ds:datastoreItem xmlns:ds="http://schemas.openxmlformats.org/officeDocument/2006/customXml" ds:itemID="{4BEAFF2B-5FEA-47BB-8683-EACCE4AAD932}"/>
</file>

<file path=docProps/app.xml><?xml version="1.0" encoding="utf-8"?>
<Properties xmlns="http://schemas.openxmlformats.org/officeDocument/2006/extended-properties" xmlns:vt="http://schemas.openxmlformats.org/officeDocument/2006/docPropsVTypes">
  <Template>Normal</Template>
  <TotalTime>2</TotalTime>
  <Pages>27</Pages>
  <Words>5261</Words>
  <Characters>30221</Characters>
  <Application>Microsoft Office Word</Application>
  <DocSecurity>0</DocSecurity>
  <Lines>251</Lines>
  <Paragraphs>70</Paragraphs>
  <ScaleCrop>false</ScaleCrop>
  <HeadingPairs>
    <vt:vector size="2" baseType="variant">
      <vt:variant>
        <vt:lpstr>Titre</vt:lpstr>
      </vt:variant>
      <vt:variant>
        <vt:i4>1</vt:i4>
      </vt:variant>
    </vt:vector>
  </HeadingPairs>
  <TitlesOfParts>
    <vt:vector size="1" baseType="lpstr">
      <vt:lpstr/>
    </vt:vector>
  </TitlesOfParts>
  <Company>HAS</Company>
  <LinksUpToDate>false</LinksUpToDate>
  <CharactersWithSpaces>35412</CharactersWithSpaces>
  <SharedDoc>false</SharedDoc>
  <HLinks>
    <vt:vector size="60" baseType="variant">
      <vt:variant>
        <vt:i4>7602265</vt:i4>
      </vt:variant>
      <vt:variant>
        <vt:i4>27</vt:i4>
      </vt:variant>
      <vt:variant>
        <vt:i4>0</vt:i4>
      </vt:variant>
      <vt:variant>
        <vt:i4>5</vt:i4>
      </vt:variant>
      <vt:variant>
        <vt:lpwstr>../Local Settings/Temp/RELECTURES/2012-01-06_NV_MODELE_avis_juridique/10_annexe48guide GdR-PC-0312.pdf</vt:lpwstr>
      </vt:variant>
      <vt:variant>
        <vt:lpwstr/>
      </vt:variant>
      <vt:variant>
        <vt:i4>4980825</vt:i4>
      </vt:variant>
      <vt:variant>
        <vt:i4>24</vt:i4>
      </vt:variant>
      <vt:variant>
        <vt:i4>0</vt:i4>
      </vt:variant>
      <vt:variant>
        <vt:i4>5</vt:i4>
      </vt:variant>
      <vt:variant>
        <vt:lpwstr>http://www.has-sante.fr/portail/upload/docs/application/pdf/2012-03/protocole_de_cooperation_-_doc_aide_professionnels_de_sante.pdf</vt:lpwstr>
      </vt:variant>
      <vt:variant>
        <vt:lpwstr/>
      </vt:variant>
      <vt:variant>
        <vt:i4>2097218</vt:i4>
      </vt:variant>
      <vt:variant>
        <vt:i4>21</vt:i4>
      </vt:variant>
      <vt:variant>
        <vt:i4>0</vt:i4>
      </vt:variant>
      <vt:variant>
        <vt:i4>5</vt:i4>
      </vt:variant>
      <vt:variant>
        <vt:lpwstr>http://www.has-sante.fr/portail/upload/docs/application/pdf/2012-04/indicateurs_construction.pdf</vt:lpwstr>
      </vt:variant>
      <vt:variant>
        <vt:lpwstr/>
      </vt:variant>
      <vt:variant>
        <vt:i4>458814</vt:i4>
      </vt:variant>
      <vt:variant>
        <vt:i4>18</vt:i4>
      </vt:variant>
      <vt:variant>
        <vt:i4>0</vt:i4>
      </vt:variant>
      <vt:variant>
        <vt:i4>5</vt:i4>
      </vt:variant>
      <vt:variant>
        <vt:lpwstr>http://www.has-sante.fr/portail/upload/docs/application/pdf/2012-03/protocole_de_cooperation_-_fiche_formation.pdf</vt:lpwstr>
      </vt:variant>
      <vt:variant>
        <vt:lpwstr/>
      </vt:variant>
      <vt:variant>
        <vt:i4>983051</vt:i4>
      </vt:variant>
      <vt:variant>
        <vt:i4>15</vt:i4>
      </vt:variant>
      <vt:variant>
        <vt:i4>0</vt:i4>
      </vt:variant>
      <vt:variant>
        <vt:i4>5</vt:i4>
      </vt:variant>
      <vt:variant>
        <vt:lpwstr>http://www.has-sante.fr/portail/upload/docs/application/pdf/2012-03/protocole_de_cooperation_-_information_du_patient.pdf</vt:lpwstr>
      </vt:variant>
      <vt:variant>
        <vt:lpwstr/>
      </vt:variant>
      <vt:variant>
        <vt:i4>2293886</vt:i4>
      </vt:variant>
      <vt:variant>
        <vt:i4>12</vt:i4>
      </vt:variant>
      <vt:variant>
        <vt:i4>0</vt:i4>
      </vt:variant>
      <vt:variant>
        <vt:i4>5</vt:i4>
      </vt:variant>
      <vt:variant>
        <vt:lpwstr>http://www.has-sante.fr/portail/upload/docs/application/pdf/2012-04/exemples_criteres_dinclusion.pdf</vt:lpwstr>
      </vt:variant>
      <vt:variant>
        <vt:lpwstr/>
      </vt:variant>
      <vt:variant>
        <vt:i4>3997797</vt:i4>
      </vt:variant>
      <vt:variant>
        <vt:i4>9</vt:i4>
      </vt:variant>
      <vt:variant>
        <vt:i4>0</vt:i4>
      </vt:variant>
      <vt:variant>
        <vt:i4>5</vt:i4>
      </vt:variant>
      <vt:variant>
        <vt:lpwstr>http://www.has-sante.fr/portail/upload/docs/application/pdf/2012-04/exemples_actes_derogatoires.pdf</vt:lpwstr>
      </vt:variant>
      <vt:variant>
        <vt:lpwstr/>
      </vt:variant>
      <vt:variant>
        <vt:i4>983097</vt:i4>
      </vt:variant>
      <vt:variant>
        <vt:i4>6</vt:i4>
      </vt:variant>
      <vt:variant>
        <vt:i4>0</vt:i4>
      </vt:variant>
      <vt:variant>
        <vt:i4>5</vt:i4>
      </vt:variant>
      <vt:variant>
        <vt:lpwstr>http://www.has-sante.fr/portail/jcms/c_1240280/fr/protocole-de-cooperation-entre-professionnels-de-sante</vt:lpwstr>
      </vt:variant>
      <vt:variant>
        <vt:lpwstr/>
      </vt:variant>
      <vt:variant>
        <vt:i4>3080255</vt:i4>
      </vt:variant>
      <vt:variant>
        <vt:i4>3</vt:i4>
      </vt:variant>
      <vt:variant>
        <vt:i4>0</vt:i4>
      </vt:variant>
      <vt:variant>
        <vt:i4>5</vt:i4>
      </vt:variant>
      <vt:variant>
        <vt:lpwstr>http://www.legifrance.gouv.fr/affichCodeArticle.do?idArticle=LEGIARTI000020897405&amp;cidTexte=LEGITEXT000006072665&amp;dateTexte=20100408</vt:lpwstr>
      </vt:variant>
      <vt:variant>
        <vt:lpwstr/>
      </vt:variant>
      <vt:variant>
        <vt:i4>3080255</vt:i4>
      </vt:variant>
      <vt:variant>
        <vt:i4>0</vt:i4>
      </vt:variant>
      <vt:variant>
        <vt:i4>0</vt:i4>
      </vt:variant>
      <vt:variant>
        <vt:i4>5</vt:i4>
      </vt:variant>
      <vt:variant>
        <vt:lpwstr>http://www.legifrance.gouv.fr/affichCodeArticle.do?idArticle=LEGIARTI000020897405&amp;cidTexte=LEGITEXT000006072665&amp;dateTexte=20100408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s.esteves</dc:creator>
  <cp:lastModifiedBy>LAOT-CABON Sylvie</cp:lastModifiedBy>
  <cp:revision>3</cp:revision>
  <cp:lastPrinted>2016-06-13T13:31:00Z</cp:lastPrinted>
  <dcterms:created xsi:type="dcterms:W3CDTF">2020-03-09T09:37:00Z</dcterms:created>
  <dcterms:modified xsi:type="dcterms:W3CDTF">2020-03-09T09:41:00Z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0x0101004927BF9935B6CC4F810A66C5DBED65D6</vt:lpwstr>
  </property>
  <property fmtid="{D5CDD505-2E9C-101B-9397-08002B2CF9AE}" pid="3" name="Order">
    <vt:r8>24440600</vt:r8>
  </property>
</Properties>
</file>